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88" w:rsidRPr="0059465D" w:rsidRDefault="002F6088" w:rsidP="002F6088">
      <w:pPr>
        <w:spacing w:after="200" w:line="276" w:lineRule="auto"/>
        <w:jc w:val="right"/>
        <w:rPr>
          <w:rFonts w:ascii="Arial" w:eastAsia="Times" w:hAnsi="Arial" w:cs="Arial"/>
          <w:b/>
          <w:smallCaps/>
        </w:rPr>
      </w:pPr>
      <w:r w:rsidRPr="0059465D">
        <w:rPr>
          <w:rFonts w:ascii="Arial" w:eastAsia="Times" w:hAnsi="Arial" w:cs="Arial"/>
          <w:b/>
          <w:smallCaps/>
        </w:rPr>
        <w:t>Allegato 1</w:t>
      </w:r>
    </w:p>
    <w:p w:rsidR="002F6088" w:rsidRDefault="002F6088" w:rsidP="002F6088">
      <w:pPr>
        <w:spacing w:line="276" w:lineRule="auto"/>
        <w:jc w:val="center"/>
        <w:outlineLvl w:val="0"/>
        <w:rPr>
          <w:rFonts w:ascii="Arial" w:eastAsia="Times" w:hAnsi="Arial" w:cs="Arial"/>
          <w:b/>
          <w:smallCaps/>
          <w:color w:val="595959"/>
        </w:rPr>
      </w:pPr>
    </w:p>
    <w:p w:rsidR="002F6088" w:rsidRPr="0059465D" w:rsidRDefault="002F6088" w:rsidP="002F6088">
      <w:pPr>
        <w:spacing w:line="276" w:lineRule="auto"/>
        <w:jc w:val="center"/>
        <w:outlineLvl w:val="0"/>
        <w:rPr>
          <w:rFonts w:ascii="Arial" w:eastAsia="Times" w:hAnsi="Arial" w:cs="Arial"/>
          <w:b/>
          <w:smallCaps/>
          <w:color w:val="595959"/>
        </w:rPr>
      </w:pPr>
    </w:p>
    <w:p w:rsidR="002F6088" w:rsidRPr="001260D4" w:rsidRDefault="002F6088" w:rsidP="002F6088">
      <w:pPr>
        <w:spacing w:line="276" w:lineRule="auto"/>
        <w:jc w:val="center"/>
        <w:outlineLvl w:val="0"/>
        <w:rPr>
          <w:rFonts w:ascii="Arial" w:eastAsia="Times" w:hAnsi="Arial" w:cs="Arial"/>
          <w:b/>
          <w:smallCaps/>
        </w:rPr>
      </w:pPr>
      <w:r w:rsidRPr="001260D4">
        <w:rPr>
          <w:rFonts w:ascii="Arial" w:eastAsia="Times" w:hAnsi="Arial" w:cs="Arial"/>
          <w:b/>
          <w:smallCaps/>
        </w:rPr>
        <w:t>Schema di Domanda di Partecipazione</w:t>
      </w:r>
    </w:p>
    <w:p w:rsidR="002F6088" w:rsidRPr="0059465D" w:rsidRDefault="002F6088" w:rsidP="002F6088">
      <w:pPr>
        <w:spacing w:line="276" w:lineRule="auto"/>
        <w:jc w:val="center"/>
        <w:outlineLvl w:val="0"/>
        <w:rPr>
          <w:rFonts w:ascii="Arial" w:eastAsia="Times" w:hAnsi="Arial" w:cs="Arial"/>
          <w:b/>
        </w:rPr>
      </w:pPr>
    </w:p>
    <w:p w:rsidR="002F6088" w:rsidRPr="0059465D" w:rsidRDefault="002F6088" w:rsidP="002F6088">
      <w:pPr>
        <w:spacing w:line="276" w:lineRule="auto"/>
        <w:jc w:val="center"/>
        <w:outlineLvl w:val="0"/>
        <w:rPr>
          <w:rFonts w:ascii="Arial" w:eastAsia="Times" w:hAnsi="Arial" w:cs="Arial"/>
          <w:b/>
        </w:rPr>
      </w:pPr>
    </w:p>
    <w:p w:rsidR="002F6088" w:rsidRPr="00FF0AB6" w:rsidRDefault="002F6088" w:rsidP="002F6088">
      <w:pPr>
        <w:spacing w:after="120" w:line="276" w:lineRule="auto"/>
        <w:jc w:val="center"/>
        <w:outlineLvl w:val="0"/>
        <w:rPr>
          <w:rFonts w:ascii="Arial" w:eastAsia="Times" w:hAnsi="Arial" w:cs="Arial"/>
          <w:b/>
          <w:smallCaps/>
          <w:sz w:val="22"/>
        </w:rPr>
      </w:pPr>
      <w:r w:rsidRPr="00FF0AB6">
        <w:rPr>
          <w:rFonts w:ascii="Arial" w:eastAsia="Times" w:hAnsi="Arial" w:cs="Arial"/>
          <w:b/>
          <w:smallCaps/>
          <w:sz w:val="22"/>
        </w:rPr>
        <w:t xml:space="preserve">Avviso </w:t>
      </w:r>
      <w:r>
        <w:rPr>
          <w:rFonts w:ascii="Arial" w:eastAsia="Times" w:hAnsi="Arial" w:cs="Arial"/>
          <w:b/>
          <w:smallCaps/>
          <w:sz w:val="22"/>
        </w:rPr>
        <w:t>P</w:t>
      </w:r>
      <w:r w:rsidRPr="00FF0AB6">
        <w:rPr>
          <w:rFonts w:ascii="Arial" w:eastAsia="Times" w:hAnsi="Arial" w:cs="Arial"/>
          <w:b/>
          <w:smallCaps/>
          <w:sz w:val="22"/>
        </w:rPr>
        <w:t>ubblico per manifestazione d’interesse ai fini della nomina e della des</w:t>
      </w:r>
      <w:r>
        <w:rPr>
          <w:rFonts w:ascii="Arial" w:eastAsia="Times" w:hAnsi="Arial" w:cs="Arial"/>
          <w:b/>
          <w:smallCaps/>
          <w:sz w:val="22"/>
        </w:rPr>
        <w:t xml:space="preserve">ignazione dei componenti degli </w:t>
      </w:r>
      <w:bookmarkStart w:id="0" w:name="_GoBack"/>
      <w:r>
        <w:rPr>
          <w:rFonts w:ascii="Arial" w:eastAsia="Times" w:hAnsi="Arial" w:cs="Arial"/>
          <w:b/>
          <w:smallCaps/>
          <w:sz w:val="22"/>
        </w:rPr>
        <w:t>Organi di Amministrazione</w:t>
      </w:r>
      <w:r w:rsidRPr="00FF0AB6">
        <w:rPr>
          <w:rFonts w:ascii="Arial" w:eastAsia="Times" w:hAnsi="Arial" w:cs="Arial"/>
          <w:b/>
          <w:smallCaps/>
          <w:sz w:val="22"/>
        </w:rPr>
        <w:t xml:space="preserve"> di</w:t>
      </w:r>
      <w:r>
        <w:rPr>
          <w:rFonts w:ascii="Arial" w:eastAsia="Times" w:hAnsi="Arial" w:cs="Arial"/>
          <w:b/>
          <w:smallCaps/>
          <w:sz w:val="22"/>
        </w:rPr>
        <w:t xml:space="preserve"> Enti, Fondazioni </w:t>
      </w:r>
      <w:bookmarkEnd w:id="0"/>
      <w:r>
        <w:rPr>
          <w:rFonts w:ascii="Arial" w:eastAsia="Times" w:hAnsi="Arial" w:cs="Arial"/>
          <w:b/>
          <w:smallCaps/>
          <w:sz w:val="22"/>
        </w:rPr>
        <w:t>e Società partecipati di Roma Capitale</w:t>
      </w:r>
      <w:r w:rsidRPr="00FF0AB6">
        <w:rPr>
          <w:rFonts w:ascii="Arial" w:eastAsia="Times" w:hAnsi="Arial" w:cs="Arial"/>
          <w:b/>
          <w:smallCaps/>
          <w:sz w:val="22"/>
        </w:rPr>
        <w:t xml:space="preserve"> </w:t>
      </w:r>
    </w:p>
    <w:p w:rsidR="002F6088" w:rsidRDefault="002F6088" w:rsidP="002F6088">
      <w:pPr>
        <w:spacing w:line="276" w:lineRule="auto"/>
        <w:outlineLvl w:val="0"/>
        <w:rPr>
          <w:rFonts w:ascii="Arial" w:eastAsia="Times" w:hAnsi="Arial" w:cs="Arial"/>
          <w:b/>
        </w:rPr>
      </w:pPr>
    </w:p>
    <w:p w:rsidR="002F6088" w:rsidRPr="0059465D" w:rsidRDefault="002F6088" w:rsidP="002F6088">
      <w:pPr>
        <w:spacing w:line="276" w:lineRule="auto"/>
        <w:outlineLvl w:val="0"/>
        <w:rPr>
          <w:rFonts w:ascii="Arial" w:eastAsia="Times" w:hAnsi="Arial" w:cs="Arial"/>
          <w:b/>
        </w:rPr>
      </w:pPr>
    </w:p>
    <w:p w:rsidR="002F6088" w:rsidRPr="00701A33" w:rsidRDefault="002F6088" w:rsidP="002F6088">
      <w:pPr>
        <w:spacing w:line="480" w:lineRule="auto"/>
        <w:rPr>
          <w:rFonts w:ascii="Arial" w:hAnsi="Arial" w:cs="Arial"/>
          <w:sz w:val="22"/>
          <w:szCs w:val="22"/>
        </w:rPr>
      </w:pPr>
      <w:r w:rsidRPr="00701A33">
        <w:rPr>
          <w:rFonts w:ascii="Arial" w:hAnsi="Arial" w:cs="Arial"/>
          <w:sz w:val="22"/>
          <w:szCs w:val="22"/>
        </w:rPr>
        <w:t>Il sottoscritto (Cognome e Nome) 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F6088" w:rsidRPr="00701A33" w:rsidRDefault="002F6088" w:rsidP="002F6088">
      <w:pPr>
        <w:spacing w:line="480" w:lineRule="auto"/>
        <w:rPr>
          <w:rFonts w:ascii="Arial" w:hAnsi="Arial" w:cs="Arial"/>
          <w:sz w:val="22"/>
          <w:szCs w:val="22"/>
        </w:rPr>
      </w:pPr>
      <w:r w:rsidRPr="00701A33">
        <w:rPr>
          <w:rFonts w:ascii="Arial" w:hAnsi="Arial" w:cs="Arial"/>
          <w:sz w:val="22"/>
          <w:szCs w:val="22"/>
        </w:rPr>
        <w:t>nato a ____________________________________________   Prov. _____il_____________</w:t>
      </w:r>
      <w:r>
        <w:rPr>
          <w:rFonts w:ascii="Arial" w:hAnsi="Arial" w:cs="Arial"/>
          <w:sz w:val="22"/>
          <w:szCs w:val="22"/>
        </w:rPr>
        <w:t>_</w:t>
      </w:r>
      <w:r w:rsidRPr="00701A33">
        <w:rPr>
          <w:rFonts w:ascii="Arial" w:hAnsi="Arial" w:cs="Arial"/>
          <w:sz w:val="22"/>
          <w:szCs w:val="22"/>
        </w:rPr>
        <w:t xml:space="preserve"> </w:t>
      </w:r>
    </w:p>
    <w:p w:rsidR="002F6088" w:rsidRPr="00701A33" w:rsidRDefault="002F6088" w:rsidP="002F6088">
      <w:pPr>
        <w:spacing w:line="480" w:lineRule="auto"/>
        <w:rPr>
          <w:rFonts w:ascii="Arial" w:hAnsi="Arial" w:cs="Arial"/>
          <w:sz w:val="22"/>
          <w:szCs w:val="22"/>
        </w:rPr>
      </w:pPr>
      <w:r w:rsidRPr="00701A33">
        <w:rPr>
          <w:rFonts w:ascii="Arial" w:hAnsi="Arial" w:cs="Arial"/>
          <w:sz w:val="22"/>
          <w:szCs w:val="22"/>
        </w:rPr>
        <w:t>Codice Fiscale ________________________e residente in____________________________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F6088" w:rsidRDefault="002F6088" w:rsidP="002F608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Prov.______, Via/Piazza</w:t>
      </w:r>
      <w:r w:rsidRPr="00701A33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       </w:t>
      </w:r>
      <w:r w:rsidRPr="00701A33">
        <w:rPr>
          <w:rFonts w:ascii="Arial" w:hAnsi="Arial" w:cs="Arial"/>
          <w:sz w:val="22"/>
          <w:szCs w:val="22"/>
        </w:rPr>
        <w:t>CAP______</w:t>
      </w:r>
      <w:r>
        <w:rPr>
          <w:rFonts w:ascii="Arial" w:hAnsi="Arial" w:cs="Arial"/>
          <w:sz w:val="22"/>
          <w:szCs w:val="22"/>
        </w:rPr>
        <w:t>_____</w:t>
      </w:r>
      <w:r w:rsidRPr="00701A33">
        <w:rPr>
          <w:rFonts w:ascii="Arial" w:hAnsi="Arial" w:cs="Arial"/>
          <w:sz w:val="22"/>
          <w:szCs w:val="22"/>
        </w:rPr>
        <w:t xml:space="preserve"> </w:t>
      </w:r>
    </w:p>
    <w:p w:rsidR="002F6088" w:rsidRDefault="002F6088" w:rsidP="002F6088">
      <w:pPr>
        <w:spacing w:line="480" w:lineRule="auto"/>
        <w:rPr>
          <w:rFonts w:ascii="Arial" w:hAnsi="Arial" w:cs="Arial"/>
          <w:sz w:val="22"/>
          <w:szCs w:val="22"/>
        </w:rPr>
      </w:pPr>
      <w:r w:rsidRPr="00701A33">
        <w:rPr>
          <w:rFonts w:ascii="Arial" w:hAnsi="Arial" w:cs="Arial"/>
          <w:sz w:val="22"/>
          <w:szCs w:val="22"/>
        </w:rPr>
        <w:t>iscritto nelle liste elettorali del Comune di ___________________tel.</w:t>
      </w:r>
      <w:r>
        <w:rPr>
          <w:rFonts w:ascii="Arial" w:hAnsi="Arial" w:cs="Arial"/>
          <w:sz w:val="22"/>
          <w:szCs w:val="22"/>
        </w:rPr>
        <w:t xml:space="preserve"> _____________________ </w:t>
      </w:r>
    </w:p>
    <w:p w:rsidR="002F6088" w:rsidRPr="00701A33" w:rsidRDefault="002F6088" w:rsidP="002F6088">
      <w:pPr>
        <w:spacing w:line="480" w:lineRule="auto"/>
        <w:rPr>
          <w:rFonts w:ascii="Arial" w:hAnsi="Arial" w:cs="Arial"/>
          <w:sz w:val="22"/>
          <w:szCs w:val="22"/>
        </w:rPr>
      </w:pPr>
      <w:r w:rsidRPr="00701A33">
        <w:rPr>
          <w:rFonts w:ascii="Arial" w:hAnsi="Arial" w:cs="Arial"/>
          <w:sz w:val="22"/>
          <w:szCs w:val="22"/>
        </w:rPr>
        <w:t>Email ___________________________________PEC 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0967C6">
        <w:rPr>
          <w:rFonts w:ascii="Arial" w:hAnsi="Arial" w:cs="Arial"/>
          <w:sz w:val="22"/>
          <w:szCs w:val="22"/>
        </w:rPr>
        <w:t>manifesta il proprio interesse ai fini della nomina e della designazione quale membro degli Organi di Amministrazione di Enti, Fondazioni e Società partecipati di Roma Capitale di uno solo dei seguenti ambiti: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0967C6">
        <w:rPr>
          <w:rFonts w:ascii="Arial" w:hAnsi="Arial" w:cs="Arial"/>
          <w:sz w:val="22"/>
          <w:szCs w:val="22"/>
        </w:rPr>
        <w:t>1) sviluppo economico e del territorio;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0967C6">
        <w:rPr>
          <w:rFonts w:ascii="Arial" w:hAnsi="Arial" w:cs="Arial"/>
          <w:sz w:val="22"/>
          <w:szCs w:val="22"/>
        </w:rPr>
        <w:t>2) sviluppo sociale e servizi alla persona;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0967C6">
        <w:rPr>
          <w:rFonts w:ascii="Arial" w:hAnsi="Arial" w:cs="Arial"/>
          <w:sz w:val="22"/>
          <w:szCs w:val="22"/>
        </w:rPr>
        <w:t>3) servizi pubblici locali</w:t>
      </w:r>
    </w:p>
    <w:p w:rsidR="002F6088" w:rsidRPr="000967C6" w:rsidRDefault="002F6088" w:rsidP="002F6088">
      <w:pPr>
        <w:spacing w:after="120" w:line="240" w:lineRule="exact"/>
        <w:jc w:val="both"/>
        <w:rPr>
          <w:rFonts w:ascii="Arial" w:hAnsi="Arial" w:cs="Arial"/>
          <w:b/>
          <w:i/>
          <w:strike/>
          <w:sz w:val="20"/>
          <w:szCs w:val="20"/>
        </w:rPr>
      </w:pPr>
      <w:r w:rsidRPr="000967C6">
        <w:rPr>
          <w:rFonts w:ascii="Arial" w:hAnsi="Arial" w:cs="Arial"/>
          <w:sz w:val="20"/>
          <w:szCs w:val="20"/>
        </w:rPr>
        <w:t>[</w:t>
      </w:r>
      <w:r w:rsidRPr="000967C6">
        <w:rPr>
          <w:rFonts w:ascii="Arial" w:hAnsi="Arial" w:cs="Arial"/>
          <w:i/>
          <w:sz w:val="20"/>
          <w:szCs w:val="20"/>
        </w:rPr>
        <w:t>Barrare esclusivamente la casella del solo ambito di interesse in coerenza col possesso dei requisiti di seguito indicati]</w:t>
      </w:r>
    </w:p>
    <w:p w:rsidR="002F6088" w:rsidRPr="000967C6" w:rsidRDefault="002F6088" w:rsidP="002F60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6088" w:rsidRPr="000967C6" w:rsidRDefault="002F6088" w:rsidP="002F6088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967C6">
        <w:rPr>
          <w:rFonts w:ascii="Arial" w:hAnsi="Arial" w:cs="Arial"/>
          <w:sz w:val="22"/>
          <w:szCs w:val="22"/>
        </w:rPr>
        <w:t xml:space="preserve">A tal proposito, sotto la propria responsabilità, </w:t>
      </w:r>
      <w:r w:rsidRPr="000967C6">
        <w:rPr>
          <w:rFonts w:ascii="Arial" w:hAnsi="Arial" w:cs="Arial"/>
          <w:b/>
          <w:sz w:val="22"/>
          <w:szCs w:val="22"/>
        </w:rPr>
        <w:t>ai sensi e per gli effetti del D.P.R. 28 dicembre 2000, n. 445</w:t>
      </w:r>
      <w:r w:rsidRPr="000967C6">
        <w:rPr>
          <w:rFonts w:ascii="Arial" w:hAnsi="Arial" w:cs="Arial"/>
          <w:sz w:val="22"/>
          <w:szCs w:val="22"/>
        </w:rPr>
        <w:t>, consapevole delle sanzioni penali nel caso di dichiarazioni non veritiere, di formazione e uso di atti falsi, richiamate dall’art. 76 del predetto D.P.R. n. 445/2000, dichiara di possedere i requisiti previsti dall’Avviso e più in particolare</w:t>
      </w:r>
    </w:p>
    <w:p w:rsidR="002F6088" w:rsidRPr="000967C6" w:rsidRDefault="002F6088" w:rsidP="002F6088">
      <w:pPr>
        <w:spacing w:line="240" w:lineRule="exact"/>
        <w:ind w:left="2340" w:hanging="2340"/>
        <w:rPr>
          <w:rFonts w:ascii="Arial" w:hAnsi="Arial" w:cs="Arial"/>
          <w:sz w:val="22"/>
          <w:szCs w:val="22"/>
        </w:rPr>
      </w:pPr>
    </w:p>
    <w:p w:rsidR="002F6088" w:rsidRPr="000967C6" w:rsidRDefault="002F6088" w:rsidP="002F6088">
      <w:pPr>
        <w:spacing w:line="240" w:lineRule="exact"/>
        <w:ind w:left="2340" w:hanging="2340"/>
        <w:rPr>
          <w:rFonts w:ascii="Arial" w:hAnsi="Arial" w:cs="Arial"/>
          <w:sz w:val="22"/>
          <w:szCs w:val="22"/>
        </w:rPr>
      </w:pPr>
    </w:p>
    <w:p w:rsidR="002F6088" w:rsidRPr="000967C6" w:rsidRDefault="002F6088" w:rsidP="002F6088">
      <w:pPr>
        <w:spacing w:line="240" w:lineRule="exact"/>
        <w:ind w:left="2340" w:firstLine="1800"/>
        <w:rPr>
          <w:rFonts w:ascii="Arial" w:hAnsi="Arial" w:cs="Arial"/>
          <w:b/>
          <w:sz w:val="22"/>
          <w:szCs w:val="22"/>
        </w:rPr>
      </w:pPr>
      <w:r w:rsidRPr="000967C6">
        <w:rPr>
          <w:rFonts w:ascii="Arial" w:hAnsi="Arial" w:cs="Arial"/>
          <w:b/>
          <w:sz w:val="22"/>
          <w:szCs w:val="22"/>
        </w:rPr>
        <w:t xml:space="preserve">DICHIARA </w:t>
      </w:r>
    </w:p>
    <w:p w:rsidR="002F6088" w:rsidRPr="000967C6" w:rsidRDefault="002F6088" w:rsidP="002F6088">
      <w:pPr>
        <w:spacing w:line="240" w:lineRule="exact"/>
        <w:ind w:left="2340" w:firstLine="1800"/>
        <w:rPr>
          <w:rFonts w:ascii="Arial" w:hAnsi="Arial" w:cs="Arial"/>
          <w:b/>
          <w:sz w:val="22"/>
          <w:szCs w:val="22"/>
        </w:rPr>
      </w:pPr>
    </w:p>
    <w:p w:rsidR="002F6088" w:rsidRPr="000967C6" w:rsidRDefault="002F6088" w:rsidP="002F6088">
      <w:pPr>
        <w:spacing w:line="240" w:lineRule="exact"/>
        <w:ind w:left="2340" w:firstLine="1800"/>
        <w:rPr>
          <w:rFonts w:ascii="Arial" w:hAnsi="Arial" w:cs="Arial"/>
          <w:b/>
          <w:sz w:val="22"/>
          <w:szCs w:val="22"/>
        </w:rPr>
      </w:pPr>
    </w:p>
    <w:p w:rsidR="002F6088" w:rsidRPr="000967C6" w:rsidRDefault="002F6088" w:rsidP="002F6088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967C6">
        <w:rPr>
          <w:rFonts w:ascii="Arial" w:hAnsi="Arial" w:cs="Arial"/>
          <w:sz w:val="22"/>
          <w:szCs w:val="22"/>
        </w:rPr>
        <w:t xml:space="preserve">Di essere in possesso dei requisiti culturali e professionali inerenti </w:t>
      </w:r>
      <w:r w:rsidRPr="000967C6">
        <w:rPr>
          <w:rFonts w:ascii="Arial" w:hAnsi="Arial" w:cs="Arial"/>
          <w:sz w:val="22"/>
          <w:szCs w:val="22"/>
          <w:u w:val="single"/>
        </w:rPr>
        <w:t>il solo ambito sopra prescelto</w:t>
      </w:r>
      <w:r w:rsidRPr="000967C6">
        <w:rPr>
          <w:rFonts w:ascii="Arial" w:hAnsi="Arial" w:cs="Arial"/>
          <w:sz w:val="22"/>
          <w:szCs w:val="22"/>
        </w:rPr>
        <w:t>, come di seguito specificato:</w:t>
      </w:r>
    </w:p>
    <w:p w:rsidR="002F6088" w:rsidRPr="000967C6" w:rsidRDefault="002F6088" w:rsidP="002F6088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36"/>
          <w:szCs w:val="22"/>
          <w:lang w:eastAsia="en-US"/>
        </w:rPr>
      </w:pPr>
      <w:r w:rsidRPr="000967C6">
        <w:rPr>
          <w:rFonts w:ascii="Arial" w:hAnsi="Arial" w:cs="Arial"/>
          <w:b/>
          <w:sz w:val="22"/>
          <w:szCs w:val="22"/>
        </w:rPr>
        <w:t>1) Sviluppo economico e del territorio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 xml:space="preserve"> di essere in possesso di requisiti culturali risultanti da laurea specialistica o vecchio ordinamento o da formazione post-universitaria in materie di natura economica, ingegneristica, finanziaria, contabile, organizzativa, giuridica;</w:t>
      </w:r>
    </w:p>
    <w:p w:rsidR="002F6088" w:rsidRPr="000967C6" w:rsidRDefault="002F6088" w:rsidP="002F6088">
      <w:pPr>
        <w:spacing w:after="6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lastRenderedPageBreak/>
        <w:t xml:space="preserve">□ 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>di essere in possesso di qualificata esperienza professionale e competenza di natura tecnica e/o amministrativa nella gestione di aziende del settore dei servizi pubblici o privati e/o di vigilanza e controllo di aziende non quotate, operanti nei seguenti settori:</w:t>
      </w:r>
    </w:p>
    <w:p w:rsidR="002F6088" w:rsidRPr="000967C6" w:rsidRDefault="002F6088" w:rsidP="002F6088">
      <w:pPr>
        <w:spacing w:after="60" w:line="240" w:lineRule="exact"/>
        <w:jc w:val="both"/>
        <w:outlineLvl w:val="0"/>
        <w:rPr>
          <w:rFonts w:ascii="Arial" w:eastAsia="Times" w:hAnsi="Arial" w:cs="Arial"/>
          <w:sz w:val="20"/>
          <w:szCs w:val="20"/>
          <w:u w:val="single"/>
          <w:lang w:eastAsia="en-US"/>
        </w:rPr>
      </w:pPr>
      <w:r w:rsidRPr="000967C6">
        <w:rPr>
          <w:rFonts w:ascii="Arial" w:eastAsia="Times" w:hAnsi="Arial" w:cs="Arial"/>
          <w:sz w:val="20"/>
          <w:szCs w:val="20"/>
          <w:u w:val="single"/>
          <w:lang w:eastAsia="en-US"/>
        </w:rPr>
        <w:t>progettazione urbanistica, progettazione dei sistemi di trasporto e dello sviluppo della mobilità sostenibile, gestione/valorizzazione del patrimonio e della fiscalità locale, sviluppo economico e marketing territoriale, progettazione e gestione di interventi di investimento da attuarsi mediante schemi di Partenariato Pubblico Privato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22"/>
          <w:szCs w:val="22"/>
          <w:lang w:eastAsia="en-US"/>
        </w:rPr>
        <w:t xml:space="preserve">e che presentino un medio/elevato grado di complessità organizzativa connesso alla dimensione assoluta del fatturato e al numero dei dipendenti; 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>di essere in possesso di comprovata esperienza nella progettazione e gestione dei contratti di servizio di settore.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sz w:val="22"/>
          <w:szCs w:val="22"/>
        </w:rPr>
      </w:pP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67C6">
        <w:rPr>
          <w:rFonts w:ascii="Arial" w:hAnsi="Arial" w:cs="Arial"/>
          <w:b/>
          <w:sz w:val="22"/>
          <w:szCs w:val="22"/>
        </w:rPr>
        <w:t>2) Sviluppo sociale e servizi alla persona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 xml:space="preserve"> di essere in possesso di requisiti culturali risultanti da laurea specialistica o vecchio ordinamento o da formazione post-universitaria in materie di natura economica, socio-sanitaria finanziaria, contabile, organizzativa, giuridica; </w:t>
      </w:r>
    </w:p>
    <w:p w:rsidR="002F6088" w:rsidRPr="000967C6" w:rsidRDefault="002F6088" w:rsidP="002F6088">
      <w:pPr>
        <w:spacing w:after="6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>di essere in possesso di qualificata esperienza professionale e competenza di natura tecnica e/o amministrativa nella gestione di aziende del settore dei servizi pubblici o privati e/o di vigilanza e controllo di aziende non quotate, operanti nell’ambito terzo settore e nei servizi di welfare, con particolare riferimento ai seguenti settori:</w:t>
      </w:r>
    </w:p>
    <w:p w:rsidR="002F6088" w:rsidRPr="000967C6" w:rsidRDefault="002F6088" w:rsidP="002F6088">
      <w:pPr>
        <w:spacing w:after="60" w:line="240" w:lineRule="exact"/>
        <w:jc w:val="both"/>
        <w:outlineLvl w:val="0"/>
        <w:rPr>
          <w:rFonts w:ascii="Arial" w:eastAsia="Times" w:hAnsi="Arial" w:cs="Arial"/>
          <w:sz w:val="20"/>
          <w:szCs w:val="20"/>
          <w:u w:val="single"/>
          <w:lang w:eastAsia="en-US"/>
        </w:rPr>
      </w:pPr>
      <w:r w:rsidRPr="000967C6">
        <w:rPr>
          <w:rFonts w:ascii="Arial" w:eastAsia="Times" w:hAnsi="Arial" w:cs="Arial"/>
          <w:sz w:val="20"/>
          <w:szCs w:val="20"/>
          <w:u w:val="single"/>
          <w:lang w:eastAsia="en-US"/>
        </w:rPr>
        <w:t>progettazione e gestione di servizi alla persona, gestione di processi di co-progettazione e progettazione partecipata sul territorio, progettazione, gestione e sviluppo di servizi socio-educativo e assistenziali attraverso forme di Partenariato Pubblico Sociale Privato e Partenariato Pubblico Sociale diretti a migliorare la vita, l’ambiente e le condizioni delle persone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22"/>
          <w:szCs w:val="22"/>
          <w:lang w:eastAsia="en-US"/>
        </w:rPr>
        <w:t xml:space="preserve">e che presentino un medio/elevato grado di complessità organizzativa connesso alla dimensione assoluta del fatturato e al numero dei dipendenti; 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>di essere in possesso di comprovata esperienza nella progettazione e gestione dei contratti di servizio di settore.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67C6">
        <w:rPr>
          <w:rFonts w:ascii="Arial" w:hAnsi="Arial" w:cs="Arial"/>
          <w:b/>
          <w:sz w:val="22"/>
          <w:szCs w:val="22"/>
        </w:rPr>
        <w:t>3) Servizi pubblici locali</w:t>
      </w:r>
    </w:p>
    <w:p w:rsidR="002F6088" w:rsidRPr="000967C6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 xml:space="preserve"> di essere in possesso di requisiti culturali risultanti da laurea specialistica o vecchio ordinamento o da formazione post-universitaria in settori di natura economica, ingegneristica, finanziaria, contabile, organizzativa, giuridica;</w:t>
      </w:r>
    </w:p>
    <w:p w:rsidR="002F6088" w:rsidRPr="000967C6" w:rsidRDefault="002F6088" w:rsidP="002F6088">
      <w:pPr>
        <w:spacing w:after="6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0967C6">
        <w:rPr>
          <w:rFonts w:ascii="Arial" w:eastAsia="Times" w:hAnsi="Arial" w:cs="Arial"/>
          <w:sz w:val="22"/>
          <w:szCs w:val="22"/>
          <w:lang w:eastAsia="en-US"/>
        </w:rPr>
        <w:t>di essere in possesso di qualificata esperienza professionale e competenza di natura tecnica e/o amministrativa nella gestione di aziende del settore dei servizi pubblici o privati e/o di vigilanza e controllo, operanti nei seguenti settori:</w:t>
      </w:r>
    </w:p>
    <w:p w:rsidR="002F6088" w:rsidRPr="000967C6" w:rsidRDefault="002F6088" w:rsidP="002F6088">
      <w:pPr>
        <w:spacing w:after="60" w:line="240" w:lineRule="exact"/>
        <w:jc w:val="both"/>
        <w:outlineLvl w:val="0"/>
        <w:rPr>
          <w:rFonts w:ascii="Arial" w:eastAsia="Times" w:hAnsi="Arial" w:cs="Arial"/>
          <w:sz w:val="20"/>
          <w:szCs w:val="20"/>
          <w:u w:val="single"/>
          <w:lang w:eastAsia="en-US"/>
        </w:rPr>
      </w:pPr>
      <w:r w:rsidRPr="000967C6">
        <w:rPr>
          <w:rFonts w:ascii="Arial" w:eastAsia="Times" w:hAnsi="Arial" w:cs="Arial"/>
          <w:sz w:val="20"/>
          <w:szCs w:val="20"/>
          <w:u w:val="single"/>
          <w:lang w:eastAsia="en-US"/>
        </w:rPr>
        <w:t>progettazione, gestione e sviluppo di servizi ambientali e correlate infrastrutture, progettazione, gestione e sviluppo delle reti e delle infrastrutture di trasporto urbano ed extra-urbano, progettazione e gestione di interventi di investimento da attuarsi mediante schemi di Partenariato Pubblico Privato</w:t>
      </w:r>
    </w:p>
    <w:p w:rsidR="002F6088" w:rsidRPr="00F23228" w:rsidRDefault="002F6088" w:rsidP="002F6088">
      <w:pPr>
        <w:spacing w:after="200" w:line="240" w:lineRule="exact"/>
        <w:jc w:val="both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0967C6">
        <w:rPr>
          <w:rFonts w:ascii="Arial" w:eastAsia="Times" w:hAnsi="Arial" w:cs="Arial"/>
          <w:sz w:val="22"/>
          <w:szCs w:val="22"/>
          <w:lang w:eastAsia="en-US"/>
        </w:rPr>
        <w:t>e che presentino un elevato grado di complessità organizzativa connesso alla dimensione assoluta del fatturato e al numero dei dipendenti;</w:t>
      </w:r>
      <w:r w:rsidRPr="00F23228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</w:p>
    <w:p w:rsidR="002F6088" w:rsidRDefault="002F6088" w:rsidP="002F6088">
      <w:pPr>
        <w:spacing w:after="200" w:line="240" w:lineRule="exac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23228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F23228">
        <w:rPr>
          <w:rFonts w:ascii="Arial" w:eastAsia="Times" w:hAnsi="Arial" w:cs="Arial"/>
          <w:sz w:val="22"/>
          <w:szCs w:val="22"/>
          <w:lang w:eastAsia="en-US"/>
        </w:rPr>
        <w:t>di essere in possesso di comprovata esperienza nella progettazione e gestione dei contratti di servizio di settore.</w:t>
      </w:r>
    </w:p>
    <w:p w:rsidR="002F6088" w:rsidRDefault="002F6088" w:rsidP="002F6088">
      <w:pPr>
        <w:spacing w:line="240" w:lineRule="exact"/>
        <w:ind w:left="2340" w:firstLine="1800"/>
        <w:rPr>
          <w:rFonts w:ascii="Arial" w:hAnsi="Arial" w:cs="Arial"/>
          <w:color w:val="FF66CC"/>
          <w:sz w:val="22"/>
          <w:szCs w:val="22"/>
        </w:rPr>
      </w:pPr>
    </w:p>
    <w:p w:rsidR="002F6088" w:rsidRPr="009E51C3" w:rsidRDefault="002F6088" w:rsidP="002F6088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E51C3">
        <w:rPr>
          <w:rFonts w:ascii="Arial" w:hAnsi="Arial" w:cs="Arial"/>
          <w:sz w:val="20"/>
          <w:szCs w:val="20"/>
        </w:rPr>
        <w:t>[</w:t>
      </w:r>
      <w:r w:rsidRPr="009E51C3">
        <w:rPr>
          <w:rFonts w:ascii="Arial" w:hAnsi="Arial" w:cs="Arial"/>
          <w:i/>
          <w:sz w:val="20"/>
          <w:szCs w:val="20"/>
        </w:rPr>
        <w:t>Barrare le caselle e completare gli spazi relativi alle dichiarazioni</w:t>
      </w:r>
      <w:r w:rsidRPr="009E51C3">
        <w:rPr>
          <w:rFonts w:ascii="Arial" w:hAnsi="Arial" w:cs="Arial"/>
          <w:sz w:val="20"/>
          <w:szCs w:val="20"/>
        </w:rPr>
        <w:t>]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essere in possesso del seguente titolo di studio …………………………………………………………..……..............................................................................…………………………………………………………………………………………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…..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…;</w:t>
      </w:r>
    </w:p>
    <w:p w:rsidR="002F6088" w:rsidRPr="00EC1C34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svolgere attualmente la seguente attività lavorativa ……………………………………………………………….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…………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;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aver svolto nel passato le seguenti attività lavorative …………………………………………………….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" w:hAnsi="Arial" w:cs="Arial"/>
          <w:sz w:val="22"/>
          <w:szCs w:val="22"/>
          <w:lang w:eastAsia="en-US"/>
        </w:rPr>
        <w:t>...............................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;</w:t>
      </w:r>
    </w:p>
    <w:p w:rsidR="002F6088" w:rsidRPr="0028301A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non essere dipendente pubblico, </w:t>
      </w:r>
      <w:r w:rsidRPr="0028301A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essere dipendente pubblico e di dipendere dal seguente Ente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 …………………………………………………………………………………………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indirizzo……………………………………………………………………………………………………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;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D64EE3" w:rsidRDefault="002F6088" w:rsidP="002F6088">
      <w:pPr>
        <w:spacing w:line="240" w:lineRule="exact"/>
        <w:jc w:val="both"/>
        <w:rPr>
          <w:rFonts w:ascii="Arial" w:eastAsia="Times" w:hAnsi="Arial" w:cs="Arial"/>
          <w:b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D00D6">
        <w:rPr>
          <w:rFonts w:ascii="Arial" w:eastAsia="Times" w:hAnsi="Arial" w:cs="Arial"/>
          <w:sz w:val="22"/>
          <w:szCs w:val="22"/>
          <w:lang w:eastAsia="en-US"/>
        </w:rPr>
        <w:t xml:space="preserve"> di essere stato collocato in aspettativa da lavoro pubblico presso il seguente </w:t>
      </w:r>
      <w:r>
        <w:rPr>
          <w:rFonts w:ascii="Arial" w:eastAsia="Times" w:hAnsi="Arial" w:cs="Arial"/>
          <w:sz w:val="22"/>
          <w:szCs w:val="22"/>
          <w:lang w:eastAsia="en-US"/>
        </w:rPr>
        <w:t>E</w:t>
      </w:r>
      <w:r w:rsidRPr="002D00D6">
        <w:rPr>
          <w:rFonts w:ascii="Arial" w:eastAsia="Times" w:hAnsi="Arial" w:cs="Arial"/>
          <w:sz w:val="22"/>
          <w:szCs w:val="22"/>
          <w:lang w:eastAsia="en-US"/>
        </w:rPr>
        <w:t>nte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…………… </w:t>
      </w:r>
      <w:r w:rsidRPr="002D00D6">
        <w:rPr>
          <w:rFonts w:ascii="Arial" w:eastAsia="Times" w:hAnsi="Arial" w:cs="Arial"/>
          <w:sz w:val="22"/>
          <w:szCs w:val="22"/>
          <w:lang w:eastAsia="en-US"/>
        </w:rPr>
        <w:t>……………………………………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. Indirizzo……………………………………………………………… </w:t>
      </w:r>
      <w:r w:rsidRPr="002D00D6">
        <w:rPr>
          <w:rFonts w:ascii="Arial" w:eastAsia="Times" w:hAnsi="Arial" w:cs="Arial"/>
          <w:sz w:val="22"/>
          <w:szCs w:val="22"/>
          <w:lang w:eastAsia="en-US"/>
        </w:rPr>
        <w:t>dal…………………………………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Times" w:hAnsi="Arial" w:cs="Arial"/>
          <w:b/>
          <w:sz w:val="22"/>
          <w:szCs w:val="22"/>
          <w:lang w:eastAsia="en-US"/>
        </w:rPr>
        <w:t xml:space="preserve">ovvero </w:t>
      </w: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D00D6">
        <w:rPr>
          <w:rFonts w:ascii="Arial" w:eastAsia="Times" w:hAnsi="Arial" w:cs="Arial"/>
          <w:sz w:val="22"/>
          <w:szCs w:val="22"/>
          <w:lang w:eastAsia="en-US"/>
        </w:rPr>
        <w:t xml:space="preserve"> di 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non </w:t>
      </w:r>
      <w:r w:rsidRPr="002D00D6">
        <w:rPr>
          <w:rFonts w:ascii="Arial" w:eastAsia="Times" w:hAnsi="Arial" w:cs="Arial"/>
          <w:sz w:val="22"/>
          <w:szCs w:val="22"/>
          <w:lang w:eastAsia="en-US"/>
        </w:rPr>
        <w:t>essere stato collocato in aspettativa da lavoro pubblico</w:t>
      </w:r>
      <w:r>
        <w:rPr>
          <w:rFonts w:ascii="Arial" w:eastAsia="Times" w:hAnsi="Arial" w:cs="Arial"/>
          <w:sz w:val="22"/>
          <w:szCs w:val="22"/>
          <w:lang w:eastAsia="en-US"/>
        </w:rPr>
        <w:t>;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28301A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essere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in stato di quiescenza da lavoro pubblico o privato, </w:t>
      </w:r>
      <w:r w:rsidRPr="0028301A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non essere in stato di quiescenza da lavoro pubblico o privato;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28301A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non ricoprire attualmente incarichi amministrativi e di controllo in Organismi partecipati da Roma Capitale, </w:t>
      </w:r>
      <w:r w:rsidRPr="0028301A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ricoprire attualmente i seguenti incarichi amministrativi e di controllo in Organismi partecipati da Roma Capitale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…………………………………………………………………………………………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…………….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……</w:t>
      </w:r>
    </w:p>
    <w:p w:rsidR="002F6088" w:rsidRPr="0028301A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8301A">
        <w:rPr>
          <w:rFonts w:ascii="Arial" w:eastAsia="Times" w:hAnsi="Arial" w:cs="Arial"/>
          <w:sz w:val="22"/>
          <w:szCs w:val="22"/>
          <w:lang w:eastAsia="en-US"/>
        </w:rPr>
        <w:t>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…………………………………………………………………………………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………………………………………………………………………………………………………………………………………………………………………………………………………………………………………; 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4305CD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4305CD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4305CD">
        <w:rPr>
          <w:rFonts w:ascii="Arial" w:eastAsia="Times" w:hAnsi="Arial" w:cs="Arial"/>
          <w:sz w:val="22"/>
          <w:szCs w:val="22"/>
          <w:lang w:eastAsia="en-US"/>
        </w:rPr>
        <w:t>di ricoprire attualmente le seguenti cariche (di amministrazione e controllo), in Società, Enti ed Istituzioni varie: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4305CD">
        <w:rPr>
          <w:rFonts w:ascii="Arial" w:eastAsia="Times" w:hAnsi="Arial" w:cs="Arial"/>
          <w:sz w:val="22"/>
          <w:szCs w:val="22"/>
          <w:lang w:eastAsia="en-US"/>
        </w:rPr>
        <w:t>……………………………………………………………………………………….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" w:hAnsi="Arial" w:cs="Arial"/>
          <w:sz w:val="22"/>
          <w:szCs w:val="22"/>
          <w:lang w:eastAsia="en-US"/>
        </w:rPr>
        <w:t>.........</w:t>
      </w:r>
      <w:r w:rsidRPr="004305CD">
        <w:rPr>
          <w:rFonts w:ascii="Arial" w:eastAsia="Times" w:hAnsi="Arial" w:cs="Arial"/>
          <w:sz w:val="22"/>
          <w:szCs w:val="22"/>
          <w:lang w:eastAsia="en-US"/>
        </w:rPr>
        <w:t>....;</w:t>
      </w:r>
    </w:p>
    <w:p w:rsidR="002F6088" w:rsidRPr="004305CD" w:rsidRDefault="002F6088" w:rsidP="002F6088">
      <w:pPr>
        <w:spacing w:after="200" w:line="240" w:lineRule="exact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4305CD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4305CD">
        <w:rPr>
          <w:rFonts w:ascii="Arial" w:eastAsia="Times" w:hAnsi="Arial" w:cs="Arial"/>
          <w:sz w:val="22"/>
          <w:szCs w:val="22"/>
          <w:lang w:eastAsia="en-US"/>
        </w:rPr>
        <w:t xml:space="preserve">di non avere rapporti economici (ad eccezione che si tratti di membro dell’Organo Amministrativo uscente relativamente all’emolumento derivante dalla carica ricoperta) o professionali, di dipendenza, partecipazione o collaborazione contrattuale con gli Enti, Fondazioni e Società partecipati di Roma Capitale o loro controllate o con Roma Capitale, e di non essere componente di organi consultivi, di vigilanza o di controllo chiamati ad esprimersi </w:t>
      </w:r>
      <w:r w:rsidRPr="004305CD">
        <w:rPr>
          <w:rFonts w:ascii="Arial" w:eastAsia="Calibri" w:hAnsi="Arial" w:cs="Arial"/>
          <w:sz w:val="22"/>
          <w:szCs w:val="22"/>
          <w:lang w:eastAsia="en-US"/>
        </w:rPr>
        <w:t xml:space="preserve">sui provvedimenti e sull’attività degli Enti, Fondazioni e Società partecipati di Roma Capitale; </w:t>
      </w:r>
    </w:p>
    <w:p w:rsidR="002F6088" w:rsidRPr="004305CD" w:rsidRDefault="002F6088" w:rsidP="002F6088">
      <w:pPr>
        <w:spacing w:after="200" w:line="240" w:lineRule="exact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4305CD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4305CD">
        <w:rPr>
          <w:rFonts w:ascii="Arial" w:eastAsia="Times" w:hAnsi="Arial" w:cs="Arial"/>
          <w:sz w:val="22"/>
          <w:szCs w:val="22"/>
          <w:lang w:eastAsia="en-US"/>
        </w:rPr>
        <w:t xml:space="preserve"> di non trovarsi in alcuna delle situazioni di inconferibilità e incompatibilità </w:t>
      </w:r>
      <w:r w:rsidRPr="004305CD">
        <w:rPr>
          <w:rFonts w:ascii="Arial" w:eastAsia="Calibri" w:hAnsi="Arial" w:cs="Arial"/>
          <w:sz w:val="22"/>
          <w:szCs w:val="22"/>
          <w:lang w:eastAsia="en-US"/>
        </w:rPr>
        <w:t>di cui al D.lgs. 39/2013 rispetto all'incarico di cui al presente Avviso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F6088" w:rsidRDefault="002F6088" w:rsidP="002F6088">
      <w:pPr>
        <w:spacing w:after="200" w:line="240" w:lineRule="exact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D6AFC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" w:hAnsi="Arial" w:cs="Arial"/>
          <w:sz w:val="22"/>
          <w:szCs w:val="22"/>
          <w:lang w:eastAsia="en-US"/>
        </w:rPr>
        <w:t>di non t</w:t>
      </w:r>
      <w:r w:rsidRPr="00C74965">
        <w:rPr>
          <w:rFonts w:ascii="Arial" w:eastAsia="Calibri" w:hAnsi="Arial" w:cs="Arial"/>
          <w:sz w:val="22"/>
          <w:szCs w:val="22"/>
          <w:lang w:eastAsia="en-US"/>
        </w:rPr>
        <w:t xml:space="preserve">rovarsi nella situazione ostativa alla nomina di cui all’art. 1, comma 734, della legge n. 296/2006; </w:t>
      </w:r>
    </w:p>
    <w:p w:rsidR="002F6088" w:rsidRPr="00C74965" w:rsidRDefault="002F6088" w:rsidP="002F6088">
      <w:pPr>
        <w:spacing w:after="200" w:line="240" w:lineRule="exact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2D6AFC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 di non t</w:t>
      </w:r>
      <w:r w:rsidRPr="00C74965">
        <w:rPr>
          <w:rFonts w:ascii="Arial" w:eastAsia="Calibri" w:hAnsi="Arial" w:cs="Arial"/>
          <w:sz w:val="22"/>
          <w:szCs w:val="22"/>
          <w:lang w:eastAsia="en-US"/>
        </w:rPr>
        <w:t>rovarsi nei casi di ineleggibilità e di decadenza previsti dagli artt. 2387 e 2382 c.c.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F6088" w:rsidRPr="0028301A" w:rsidRDefault="002F6088" w:rsidP="002F6088">
      <w:pPr>
        <w:spacing w:after="12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essere cittadino dell’Unione Europea;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avere i requisiti per l’elezione a Consigliere dell’Assemblea Capitolina e non trovarsi in alcuna delle condizioni di incandidabilità, ineleggibilità e incompatibilità previste per la medesima carica;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avere ogni ulteriore requisito per ricoprire la carica previsto dalla disciplina vigente, in quanto applic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abile, e </w:t>
      </w:r>
      <w:r w:rsidRPr="00753A6F">
        <w:rPr>
          <w:rFonts w:ascii="Arial" w:eastAsia="Times" w:hAnsi="Arial" w:cs="Arial"/>
          <w:sz w:val="22"/>
          <w:szCs w:val="22"/>
          <w:lang w:eastAsia="en-US"/>
        </w:rPr>
        <w:t xml:space="preserve">dall’ordinamento degli Enti, Fondazioni e Società </w:t>
      </w:r>
      <w:r>
        <w:rPr>
          <w:rFonts w:ascii="Arial" w:eastAsia="Times" w:hAnsi="Arial" w:cs="Arial"/>
          <w:sz w:val="22"/>
        </w:rPr>
        <w:t>partecipati di Roma Capitale</w:t>
      </w:r>
      <w:r w:rsidRPr="00753A6F">
        <w:rPr>
          <w:rFonts w:ascii="Arial" w:eastAsia="Times" w:hAnsi="Arial" w:cs="Arial"/>
          <w:sz w:val="22"/>
          <w:szCs w:val="22"/>
          <w:lang w:eastAsia="en-US"/>
        </w:rPr>
        <w:t>;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di essere consapevole che, qualora risulti dipendente di una Pubblica Amministrazione, dovrà rispettare le disposizioni di cui all’articolo 53 del D.lgs. 30 marzo 2001, n. 165 e </w:t>
      </w:r>
      <w:proofErr w:type="spellStart"/>
      <w:r w:rsidRPr="0028301A">
        <w:rPr>
          <w:rFonts w:ascii="Arial" w:eastAsia="Times" w:hAnsi="Arial" w:cs="Arial"/>
          <w:sz w:val="22"/>
          <w:szCs w:val="22"/>
          <w:lang w:eastAsia="en-US"/>
        </w:rPr>
        <w:t>ss.mm.ii</w:t>
      </w:r>
      <w:proofErr w:type="spellEnd"/>
      <w:r w:rsidRPr="0028301A">
        <w:rPr>
          <w:rFonts w:ascii="Arial" w:eastAsia="Times" w:hAnsi="Arial" w:cs="Arial"/>
          <w:sz w:val="22"/>
          <w:szCs w:val="22"/>
          <w:lang w:eastAsia="en-US"/>
        </w:rPr>
        <w:t>.;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non essere stato destituito o dispensato dall’impiego presso una pubblica amministrazione o dichiarato decaduto per aver conseguito dolosamente la nomina mediante la produzione di documenti falsi o viziati da invalidità insanabile;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227116">
        <w:rPr>
          <w:rFonts w:ascii="Arial" w:eastAsia="Times" w:hAnsi="Arial" w:cs="Arial"/>
          <w:sz w:val="36"/>
          <w:szCs w:val="22"/>
          <w:lang w:eastAsia="en-US"/>
        </w:rPr>
        <w:t>□</w:t>
      </w:r>
      <w:r>
        <w:rPr>
          <w:rFonts w:ascii="Arial" w:eastAsia="Times" w:hAnsi="Arial" w:cs="Arial"/>
          <w:sz w:val="36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non essere stato dichiarato fallito;</w:t>
      </w:r>
    </w:p>
    <w:p w:rsidR="002F6088" w:rsidRPr="000E0A2B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</w:rPr>
      </w:pPr>
      <w:r w:rsidRPr="00461A0B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461A0B">
        <w:rPr>
          <w:rFonts w:ascii="Arial" w:eastAsia="Times" w:hAnsi="Arial" w:cs="Arial"/>
          <w:sz w:val="22"/>
          <w:szCs w:val="22"/>
          <w:lang w:eastAsia="en-US"/>
        </w:rPr>
        <w:t xml:space="preserve">di non trovarsi in altre situazioni di conflitto d’interesse </w:t>
      </w:r>
      <w:r w:rsidRPr="000E0A2B">
        <w:rPr>
          <w:rFonts w:ascii="Arial" w:eastAsia="Times" w:hAnsi="Arial" w:cs="Arial"/>
          <w:sz w:val="22"/>
          <w:szCs w:val="22"/>
          <w:lang w:eastAsia="en-US"/>
        </w:rPr>
        <w:t xml:space="preserve">rispetto agli incarichi di cui al presente Avviso, non avendo - nelle attività esercitate - interessi direttamente o indirettamente in contrasto con le competenze istituzionali di Roma Capitale e con quelle degli Enti, Fondazioni e Società </w:t>
      </w:r>
      <w:r>
        <w:rPr>
          <w:rFonts w:ascii="Arial" w:eastAsia="Times" w:hAnsi="Arial" w:cs="Arial"/>
          <w:sz w:val="22"/>
        </w:rPr>
        <w:t>partecipati di Roma Capitale</w:t>
      </w:r>
      <w:r w:rsidRPr="000E0A2B">
        <w:rPr>
          <w:rFonts w:ascii="Arial" w:eastAsia="Times" w:hAnsi="Arial" w:cs="Arial"/>
          <w:sz w:val="22"/>
        </w:rPr>
        <w:t>;</w:t>
      </w:r>
    </w:p>
    <w:p w:rsidR="002F608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</w:rPr>
      </w:pPr>
      <w:r w:rsidRPr="00461A0B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461A0B">
        <w:rPr>
          <w:rFonts w:ascii="Arial" w:eastAsia="Times" w:hAnsi="Arial" w:cs="Arial"/>
          <w:sz w:val="22"/>
          <w:szCs w:val="22"/>
          <w:lang w:eastAsia="en-US"/>
        </w:rPr>
        <w:t xml:space="preserve">di non avere liti pendenti con Roma Capitale ovvero con </w:t>
      </w:r>
      <w:r w:rsidRPr="00753A6F">
        <w:rPr>
          <w:rFonts w:ascii="Arial" w:eastAsia="Times" w:hAnsi="Arial" w:cs="Arial"/>
          <w:sz w:val="22"/>
          <w:szCs w:val="22"/>
          <w:lang w:eastAsia="en-US"/>
        </w:rPr>
        <w:t xml:space="preserve">Enti, Fondazioni e Società </w:t>
      </w:r>
      <w:r>
        <w:rPr>
          <w:rFonts w:ascii="Arial" w:eastAsia="Times" w:hAnsi="Arial" w:cs="Arial"/>
          <w:sz w:val="22"/>
        </w:rPr>
        <w:t>partecipati di Roma Capitale</w:t>
      </w:r>
      <w:r w:rsidRPr="00753A6F">
        <w:rPr>
          <w:rFonts w:ascii="Arial" w:eastAsia="Times" w:hAnsi="Arial" w:cs="Arial"/>
          <w:sz w:val="22"/>
        </w:rPr>
        <w:t>;</w:t>
      </w:r>
    </w:p>
    <w:p w:rsidR="002F6088" w:rsidRPr="00A23F61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A23F61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A23F61">
        <w:rPr>
          <w:rFonts w:ascii="Arial" w:eastAsia="Times" w:hAnsi="Arial" w:cs="Arial"/>
          <w:sz w:val="22"/>
          <w:szCs w:val="22"/>
          <w:lang w:eastAsia="en-US"/>
        </w:rPr>
        <w:t xml:space="preserve">di non trovarsi nelle situazioni di cui all’art. 53, comma 16 ter, del D.lgs. 165/2001; </w:t>
      </w:r>
    </w:p>
    <w:p w:rsidR="002F6088" w:rsidRPr="00A23F61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A23F61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A23F61">
        <w:rPr>
          <w:rFonts w:ascii="Arial" w:eastAsia="Times" w:hAnsi="Arial" w:cs="Arial"/>
          <w:sz w:val="22"/>
          <w:szCs w:val="22"/>
          <w:lang w:eastAsia="en-US"/>
        </w:rPr>
        <w:t>di non trovarsi in alcuna delle cause ostative di cui al testo unico delle disposizioni in materia di incandidabilità di cui al D.lgs. n. 235 del 2012;</w:t>
      </w:r>
    </w:p>
    <w:p w:rsidR="002F6088" w:rsidRPr="00A23F61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A23F61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A23F61">
        <w:rPr>
          <w:rFonts w:ascii="Arial" w:eastAsia="Times" w:hAnsi="Arial" w:cs="Arial"/>
          <w:sz w:val="22"/>
          <w:szCs w:val="22"/>
          <w:lang w:eastAsia="en-US"/>
        </w:rPr>
        <w:t xml:space="preserve">di non trovarsi in alcuna delle cause ostative di cui art. 64, comma 4, del Testo Unico delle leggi sull’ordinamento degli Enti Locali di cui al D.lgs. n. 267 del 2000 e </w:t>
      </w:r>
      <w:proofErr w:type="spellStart"/>
      <w:r w:rsidRPr="00A23F61">
        <w:rPr>
          <w:rFonts w:ascii="Arial" w:eastAsia="Times" w:hAnsi="Arial" w:cs="Arial"/>
          <w:sz w:val="22"/>
          <w:szCs w:val="22"/>
          <w:lang w:eastAsia="en-US"/>
        </w:rPr>
        <w:t>ss.mm.ii</w:t>
      </w:r>
      <w:proofErr w:type="spellEnd"/>
      <w:r w:rsidRPr="00A23F61">
        <w:rPr>
          <w:rFonts w:ascii="Arial" w:eastAsia="Times" w:hAnsi="Arial" w:cs="Arial"/>
          <w:sz w:val="22"/>
          <w:szCs w:val="22"/>
          <w:lang w:eastAsia="en-US"/>
        </w:rPr>
        <w:t>.;</w:t>
      </w:r>
    </w:p>
    <w:p w:rsidR="002F6088" w:rsidRPr="00A60FBE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A60FBE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A60FBE">
        <w:rPr>
          <w:rFonts w:ascii="Arial" w:eastAsia="Times" w:hAnsi="Arial" w:cs="Arial"/>
          <w:sz w:val="22"/>
          <w:szCs w:val="22"/>
          <w:lang w:eastAsia="en-US"/>
        </w:rPr>
        <w:t xml:space="preserve">di non trovarsi in alcuna delle cause ostative di cui all’art. 248 del Testo Unico delle leggi sull’ordinamento degli Enti Locali di cui al D.lgs. n. 267 del 2000 e </w:t>
      </w:r>
      <w:proofErr w:type="spellStart"/>
      <w:r w:rsidRPr="00A60FBE">
        <w:rPr>
          <w:rFonts w:ascii="Arial" w:eastAsia="Times" w:hAnsi="Arial" w:cs="Arial"/>
          <w:sz w:val="22"/>
          <w:szCs w:val="22"/>
          <w:lang w:eastAsia="en-US"/>
        </w:rPr>
        <w:t>ss.mm.ii</w:t>
      </w:r>
      <w:proofErr w:type="spellEnd"/>
      <w:r w:rsidRPr="00A60FBE">
        <w:rPr>
          <w:rFonts w:ascii="Arial" w:eastAsia="Times" w:hAnsi="Arial" w:cs="Arial"/>
          <w:sz w:val="22"/>
          <w:szCs w:val="22"/>
          <w:lang w:eastAsia="en-US"/>
        </w:rPr>
        <w:t>.;</w:t>
      </w:r>
    </w:p>
    <w:p w:rsidR="002F6088" w:rsidRPr="00A23F61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A23F61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A23F61">
        <w:rPr>
          <w:rFonts w:ascii="Arial" w:eastAsia="Times" w:hAnsi="Arial" w:cs="Arial"/>
          <w:sz w:val="22"/>
          <w:szCs w:val="22"/>
          <w:lang w:eastAsia="en-US"/>
        </w:rPr>
        <w:t>di essere consapevole che il presente Avviso non dà luogo a procedure selettive e non comporta formazione di graduatorie di alcun genere;</w:t>
      </w:r>
    </w:p>
    <w:p w:rsidR="002F6088" w:rsidRPr="007C3A96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</w:rPr>
      </w:pPr>
      <w:r w:rsidRPr="00A23F61">
        <w:rPr>
          <w:rFonts w:ascii="Arial" w:eastAsia="Times" w:hAnsi="Arial" w:cs="Arial"/>
          <w:sz w:val="36"/>
          <w:szCs w:val="22"/>
          <w:lang w:eastAsia="en-US"/>
        </w:rPr>
        <w:t>□</w:t>
      </w:r>
      <w:r w:rsidRPr="006D08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7C3A96">
        <w:rPr>
          <w:rFonts w:ascii="Arial" w:eastAsia="Times" w:hAnsi="Arial" w:cs="Arial"/>
          <w:sz w:val="22"/>
          <w:szCs w:val="22"/>
          <w:lang w:eastAsia="en-US"/>
        </w:rPr>
        <w:t xml:space="preserve">di essere a conoscenza che, in base al </w:t>
      </w:r>
      <w:r w:rsidRPr="007C3A96">
        <w:rPr>
          <w:rFonts w:ascii="Arial" w:eastAsia="Times" w:hAnsi="Arial" w:cs="Arial"/>
          <w:sz w:val="22"/>
          <w:szCs w:val="22"/>
        </w:rPr>
        <w:t>“Regolamento Generale sulla Protezione dei Dati – Regolamento (UE) 2016/679 del Parlamento Europeo e del Consiglio del 27 aprile 2016, in vigore dal 25 maggio 2018”</w:t>
      </w:r>
      <w:r w:rsidRPr="007C3A96">
        <w:rPr>
          <w:rFonts w:ascii="Arial" w:eastAsia="Times" w:hAnsi="Arial" w:cs="Arial"/>
          <w:sz w:val="22"/>
          <w:szCs w:val="22"/>
          <w:lang w:eastAsia="en-US"/>
        </w:rPr>
        <w:t>, i dati personali comunicati con la presente procedura saranno trattati dall’Amministrazione per lo svolgimento delle funzioni istituzionali;</w:t>
      </w:r>
    </w:p>
    <w:p w:rsidR="002F6088" w:rsidRPr="00795D55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A60FBE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A60FBE">
        <w:rPr>
          <w:rFonts w:ascii="Arial" w:eastAsia="Times" w:hAnsi="Arial" w:cs="Arial"/>
          <w:sz w:val="22"/>
          <w:szCs w:val="22"/>
          <w:lang w:eastAsia="en-US"/>
        </w:rPr>
        <w:t xml:space="preserve">di non trovarsi nelle cause di divieto, decadenza o di sospensione previste dall’art. 67 del D.lgs. n. 159/2011 e </w:t>
      </w:r>
      <w:proofErr w:type="spellStart"/>
      <w:r w:rsidRPr="00A60FBE">
        <w:rPr>
          <w:rFonts w:ascii="Arial" w:eastAsia="Times" w:hAnsi="Arial" w:cs="Arial"/>
          <w:sz w:val="22"/>
          <w:szCs w:val="22"/>
          <w:lang w:eastAsia="en-US"/>
        </w:rPr>
        <w:t>ss.mm.ii</w:t>
      </w:r>
      <w:proofErr w:type="spellEnd"/>
      <w:r w:rsidRPr="00A60FBE">
        <w:rPr>
          <w:rFonts w:ascii="Arial" w:eastAsia="Times" w:hAnsi="Arial" w:cs="Arial"/>
          <w:sz w:val="22"/>
          <w:szCs w:val="22"/>
          <w:lang w:eastAsia="en-US"/>
        </w:rPr>
        <w:t>.;</w:t>
      </w:r>
    </w:p>
    <w:p w:rsidR="002F6088" w:rsidRPr="005D178C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5D178C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5D178C">
        <w:rPr>
          <w:rFonts w:ascii="Arial" w:eastAsia="Times" w:hAnsi="Arial" w:cs="Arial"/>
          <w:sz w:val="22"/>
          <w:szCs w:val="22"/>
          <w:lang w:eastAsia="en-US"/>
        </w:rPr>
        <w:t>di accettare e rispettare il Codice di Comportamento dei dipendenti di Roma Capitale, pubblicato sul sito web istituzionale, approvato con Deliberazione della Giunta Capitolina n. 141 del 30.12.2016;</w:t>
      </w:r>
    </w:p>
    <w:p w:rsidR="002F6088" w:rsidRPr="005D178C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5D178C">
        <w:rPr>
          <w:rFonts w:ascii="Arial" w:eastAsia="Times" w:hAnsi="Arial" w:cs="Arial"/>
          <w:sz w:val="36"/>
          <w:szCs w:val="22"/>
          <w:lang w:eastAsia="en-US"/>
        </w:rPr>
        <w:t xml:space="preserve">□ </w:t>
      </w:r>
      <w:r w:rsidRPr="005D178C">
        <w:rPr>
          <w:rFonts w:ascii="Arial" w:eastAsia="Times" w:hAnsi="Arial" w:cs="Arial"/>
          <w:sz w:val="22"/>
          <w:szCs w:val="22"/>
          <w:lang w:eastAsia="en-US"/>
        </w:rPr>
        <w:t>di impegnarsi a comunicare tempestivamente eventuali variazioni circa l’insorgenza di cause di inconferibilità, incompatibilità e decadenza;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>
        <w:rPr>
          <w:rFonts w:ascii="Arial" w:eastAsia="Times" w:hAnsi="Arial" w:cs="Arial"/>
          <w:b/>
          <w:sz w:val="22"/>
          <w:szCs w:val="22"/>
          <w:lang w:eastAsia="en-US"/>
        </w:rPr>
        <w:t>D</w:t>
      </w:r>
      <w:r w:rsidRPr="0028301A">
        <w:rPr>
          <w:rFonts w:ascii="Arial" w:eastAsia="Times" w:hAnsi="Arial" w:cs="Arial"/>
          <w:b/>
          <w:sz w:val="22"/>
          <w:szCs w:val="22"/>
          <w:lang w:eastAsia="en-US"/>
        </w:rPr>
        <w:t>ichiara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, inoltre, sotto la propria responsabilità, ai sensi e per gli effetti del Decreto del Presidente della Repubblica 28 dicembre 2000, n. 445, consapevole delle sanzioni penali nel caso di dichiarazioni non veritiere, di formazione e uso di atti falsi, richiamate dall’articolo 76 del predetto D.P.R. n.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445/2000:</w:t>
      </w:r>
    </w:p>
    <w:p w:rsidR="002F6088" w:rsidRPr="0028301A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non essere sottoposto a misura cautelare personale disposta dall'Autorità giudiziaria</w:t>
      </w:r>
      <w:r>
        <w:rPr>
          <w:rFonts w:ascii="Arial" w:eastAsia="Times" w:hAnsi="Arial" w:cs="Arial"/>
          <w:sz w:val="22"/>
          <w:szCs w:val="22"/>
          <w:lang w:eastAsia="en-US"/>
        </w:rPr>
        <w:t>,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essere sottoposto a misura cautelare personale disposta dall'Autorità giudiziaria ai sensi dei seguenti articoli …………………….…………………………….………..….del 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………………………………………………………………………………………....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.; 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28301A" w:rsidRDefault="002F6088" w:rsidP="002F6088">
      <w:pPr>
        <w:spacing w:after="200" w:line="240" w:lineRule="exact"/>
        <w:contextualSpacing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non essere stato condannato, anche con sentenza non definitiva, </w:t>
      </w:r>
      <w:r w:rsidRPr="0028301A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essere stato condannato, anche con sentenza non definitiva, e la condanna è stata pronunciata ai sensi dei seguenti articoli seguenti articoli …………………….…………………………….………..….del 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……………………..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.; </w:t>
      </w:r>
    </w:p>
    <w:p w:rsidR="002F6088" w:rsidRPr="003611AE" w:rsidRDefault="002F6088" w:rsidP="002F6088">
      <w:pPr>
        <w:spacing w:after="200" w:line="240" w:lineRule="exact"/>
        <w:contextualSpacing/>
        <w:jc w:val="both"/>
        <w:rPr>
          <w:rFonts w:ascii="Arial" w:eastAsia="Times" w:hAnsi="Arial" w:cs="Arial"/>
          <w:b/>
          <w:sz w:val="18"/>
          <w:szCs w:val="16"/>
          <w:lang w:eastAsia="en-US"/>
        </w:rPr>
      </w:pPr>
      <w:r w:rsidRPr="003611AE">
        <w:rPr>
          <w:rFonts w:ascii="Arial" w:eastAsia="Times" w:hAnsi="Arial" w:cs="Arial"/>
          <w:b/>
          <w:sz w:val="18"/>
          <w:szCs w:val="16"/>
          <w:lang w:eastAsia="en-US"/>
        </w:rPr>
        <w:t>(Questa dichiarazione deve essere resa anche se siano stati concessi: amnistia, indulto, sospensione della pena, beneficio della non menzione, depenalizzazione, etc.)</w:t>
      </w:r>
    </w:p>
    <w:p w:rsidR="002F6088" w:rsidRDefault="002F6088" w:rsidP="002F6088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 xml:space="preserve">] </w:t>
      </w:r>
    </w:p>
    <w:p w:rsidR="002F6088" w:rsidRPr="00AF7D98" w:rsidRDefault="002F6088" w:rsidP="002F6088">
      <w:pPr>
        <w:spacing w:after="24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</w:p>
    <w:p w:rsidR="002F6088" w:rsidRPr="0028301A" w:rsidRDefault="002F6088" w:rsidP="002F6088">
      <w:pPr>
        <w:spacing w:after="200" w:line="240" w:lineRule="exact"/>
        <w:contextualSpacing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non essere stato oggetto di sentenza di applicazione della pena ai sensi degli articoli 444 e seguenti del c.p.p.</w:t>
      </w:r>
      <w:r>
        <w:rPr>
          <w:rFonts w:ascii="Arial" w:eastAsia="Times" w:hAnsi="Arial" w:cs="Arial"/>
          <w:sz w:val="22"/>
          <w:szCs w:val="22"/>
          <w:lang w:eastAsia="en-US"/>
        </w:rPr>
        <w:t>,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essere stato oggetto di sentenza di applicazione della pena ai sensi degli articoli 444 e seguenti del c.p.p. per i seguenti reati…………………………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……………………………………………………………………………….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; 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Default="002F6088" w:rsidP="002F6088">
      <w:pPr>
        <w:spacing w:after="200" w:line="240" w:lineRule="exact"/>
        <w:contextualSpacing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non avere un procedimento penale pendente in relazione ai reati previsti dal D.lgs. 8 giugno 2001, n. 231, </w:t>
      </w:r>
      <w:r w:rsidRPr="0028301A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 xml:space="preserve"> di avere un procedimento penale pendente, in relazione ai reati previsti dal D.lgs. 8 giugno 2001, n. 231 avviato ai sensi dei seguenti articoli ..…………………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 xml:space="preserve">……………………………………………………………………...del citato decreto; 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B73318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di non avere procedimenti penali pendenti per i quali sia stato oggetto di informazioni di garanzia, </w:t>
      </w:r>
      <w:r w:rsidRPr="00B73318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di avere procedimenti penali pendenti per i quali sia stato oggetto di informazioni di garanzia e che il procedimento è stato avviato ai sensi dei seguenti articoli ………………………………………………………..del ………………………………….…</w:t>
      </w:r>
      <w:r>
        <w:rPr>
          <w:rFonts w:ascii="Arial" w:eastAsia="Times" w:hAnsi="Arial" w:cs="Arial"/>
          <w:sz w:val="22"/>
          <w:szCs w:val="22"/>
          <w:lang w:eastAsia="en-US"/>
        </w:rPr>
        <w:t>…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>………</w:t>
      </w:r>
      <w:r>
        <w:rPr>
          <w:rFonts w:ascii="Arial" w:eastAsia="Times" w:hAnsi="Arial" w:cs="Arial"/>
          <w:sz w:val="22"/>
          <w:szCs w:val="22"/>
          <w:lang w:eastAsia="en-US"/>
        </w:rPr>
        <w:t>..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>;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B73318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di non avere procedimenti penali pendenti per i quali sia già stato rinviato a giudizio, </w:t>
      </w:r>
      <w:r w:rsidRPr="00B73318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 di avere procedimenti penali pendenti per i quali sia già stato rinviato a giudizio e che il procedimento è stato avviato ai sensi dei seguenti articoli ………………………………………………………..del …………………………………</w:t>
      </w:r>
      <w:r>
        <w:rPr>
          <w:rFonts w:ascii="Arial" w:eastAsia="Times" w:hAnsi="Arial" w:cs="Arial"/>
          <w:sz w:val="22"/>
          <w:szCs w:val="22"/>
          <w:lang w:eastAsia="en-US"/>
        </w:rPr>
        <w:t>…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>.………</w:t>
      </w:r>
      <w:r>
        <w:rPr>
          <w:rFonts w:ascii="Arial" w:eastAsia="Times" w:hAnsi="Arial" w:cs="Arial"/>
          <w:sz w:val="22"/>
          <w:szCs w:val="22"/>
          <w:lang w:eastAsia="en-US"/>
        </w:rPr>
        <w:t>..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>…;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B73318" w:rsidRDefault="002F6088" w:rsidP="002F6088">
      <w:pPr>
        <w:spacing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di non avere procedimenti penali pendenti per i quali sia stata già emessa la richiesta di rinvio a giudizio, </w:t>
      </w:r>
      <w:r w:rsidRPr="00B73318">
        <w:rPr>
          <w:rFonts w:ascii="Arial" w:eastAsia="Times" w:hAnsi="Arial" w:cs="Arial"/>
          <w:b/>
          <w:sz w:val="22"/>
          <w:szCs w:val="22"/>
          <w:lang w:eastAsia="en-US"/>
        </w:rPr>
        <w:t>ovvero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</w:t>
      </w:r>
      <w:r w:rsidRPr="006B465E">
        <w:rPr>
          <w:rFonts w:ascii="Arial" w:eastAsia="Times" w:hAnsi="Arial" w:cs="Arial"/>
          <w:sz w:val="36"/>
          <w:szCs w:val="36"/>
          <w:lang w:eastAsia="en-US"/>
        </w:rPr>
        <w:t>□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 xml:space="preserve"> di avere procedimenti penali pendenti per i quali sia stata già emessa la richiesta di rinvio a giudizio e che il procedimento è stato avviato ai se</w:t>
      </w:r>
      <w:r>
        <w:rPr>
          <w:rFonts w:ascii="Arial" w:eastAsia="Times" w:hAnsi="Arial" w:cs="Arial"/>
          <w:sz w:val="22"/>
          <w:szCs w:val="22"/>
          <w:lang w:eastAsia="en-US"/>
        </w:rPr>
        <w:t>nsi dei seguenti articoli ……………………………………………………………….</w:t>
      </w:r>
      <w:r w:rsidRPr="00B73318">
        <w:rPr>
          <w:rFonts w:ascii="Arial" w:eastAsia="Times" w:hAnsi="Arial" w:cs="Arial"/>
          <w:sz w:val="22"/>
          <w:szCs w:val="22"/>
          <w:lang w:eastAsia="en-US"/>
        </w:rPr>
        <w:t>………………………..del ………………………………….…………………………………………………………….…………..…;</w:t>
      </w:r>
    </w:p>
    <w:p w:rsidR="002F6088" w:rsidRPr="00AF7D98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0"/>
          <w:szCs w:val="20"/>
          <w:lang w:eastAsia="en-US"/>
        </w:rPr>
      </w:pPr>
      <w:r w:rsidRPr="00AF7D98">
        <w:rPr>
          <w:rFonts w:ascii="Arial" w:eastAsia="Times" w:hAnsi="Arial" w:cs="Arial"/>
          <w:sz w:val="20"/>
          <w:szCs w:val="20"/>
          <w:lang w:eastAsia="en-US"/>
        </w:rPr>
        <w:t>[</w:t>
      </w:r>
      <w:r w:rsidRPr="00AF7D98">
        <w:rPr>
          <w:rFonts w:ascii="Arial" w:eastAsia="Times" w:hAnsi="Arial" w:cs="Arial"/>
          <w:i/>
          <w:sz w:val="20"/>
          <w:szCs w:val="20"/>
          <w:lang w:eastAsia="en-US"/>
        </w:rPr>
        <w:t>Barrare la casella che interessa</w:t>
      </w:r>
      <w:r w:rsidRPr="00AF7D98">
        <w:rPr>
          <w:rFonts w:ascii="Arial" w:eastAsia="Times" w:hAnsi="Arial" w:cs="Arial"/>
          <w:sz w:val="20"/>
          <w:szCs w:val="20"/>
          <w:lang w:eastAsia="en-US"/>
        </w:rPr>
        <w:t>]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Times" w:hAnsi="Arial" w:cs="Arial"/>
          <w:sz w:val="22"/>
          <w:szCs w:val="22"/>
          <w:lang w:eastAsia="en-US"/>
        </w:rPr>
      </w:pPr>
      <w:r w:rsidRPr="00031512">
        <w:rPr>
          <w:rFonts w:ascii="Arial" w:eastAsia="Calibri" w:hAnsi="Arial" w:cs="Arial"/>
          <w:sz w:val="22"/>
          <w:szCs w:val="22"/>
          <w:lang w:eastAsia="en-US"/>
        </w:rPr>
        <w:sym w:font="Wingdings" w:char="F0A8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301A">
        <w:rPr>
          <w:rFonts w:ascii="Arial" w:eastAsia="Times" w:hAnsi="Arial" w:cs="Arial"/>
          <w:sz w:val="22"/>
          <w:szCs w:val="22"/>
          <w:lang w:eastAsia="en-US"/>
        </w:rPr>
        <w:t>di essere consapevole che l’Amministrazione Capitolina potrà procedere ad effettuare idonei controlli sulla veridicità delle dichiarazioni rese e che, fermo restando quanto previsto dall’art. 76 del D.P.R. n. 445/2000, qualora dal controllo emerga la non veridicità del contenuto delle dichiarazioni, il dichiarante ai sensi dell’art. 75 dello stesso D.P.R. n. 445/2000, decadrà dall’incarico eventualmente conferito</w:t>
      </w:r>
      <w:r>
        <w:rPr>
          <w:rFonts w:ascii="Arial" w:eastAsia="Times" w:hAnsi="Arial" w:cs="Arial"/>
          <w:sz w:val="22"/>
          <w:szCs w:val="22"/>
          <w:lang w:eastAsia="en-US"/>
        </w:rPr>
        <w:t>.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301A">
        <w:rPr>
          <w:rFonts w:ascii="Arial" w:eastAsia="Calibri" w:hAnsi="Arial" w:cs="Arial"/>
          <w:b/>
          <w:sz w:val="22"/>
          <w:szCs w:val="22"/>
          <w:lang w:eastAsia="en-US"/>
        </w:rPr>
        <w:t>Ai fini della validità delle dichiarazioni di responsabilità rese, il sottoscritto allega la fotocopia di un proprio documento di identità in corso di validità.</w:t>
      </w:r>
    </w:p>
    <w:p w:rsidR="002F6088" w:rsidRPr="0028301A" w:rsidRDefault="002F6088" w:rsidP="002F6088">
      <w:pPr>
        <w:spacing w:after="200" w:line="24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1512">
        <w:rPr>
          <w:rFonts w:ascii="Arial" w:eastAsia="Calibri" w:hAnsi="Arial" w:cs="Arial"/>
          <w:sz w:val="22"/>
          <w:szCs w:val="22"/>
          <w:lang w:eastAsia="en-US"/>
        </w:rPr>
        <w:sym w:font="Wingdings" w:char="F0A8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301A">
        <w:rPr>
          <w:rFonts w:ascii="Arial" w:eastAsia="Calibri" w:hAnsi="Arial" w:cs="Arial"/>
          <w:sz w:val="22"/>
          <w:szCs w:val="22"/>
          <w:lang w:eastAsia="en-US"/>
        </w:rPr>
        <w:t>Il sottoscritto si impegna, altresì, a comunicare tempestivamente a Roma Capitale eventuali variazioni del contenuto della presente dichiarazione.</w:t>
      </w:r>
    </w:p>
    <w:p w:rsidR="002F6088" w:rsidRDefault="002F6088" w:rsidP="002F6088">
      <w:pPr>
        <w:spacing w:after="240" w:line="240" w:lineRule="exac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1512">
        <w:rPr>
          <w:rFonts w:ascii="Arial" w:eastAsia="Calibri" w:hAnsi="Arial" w:cs="Arial"/>
          <w:sz w:val="22"/>
          <w:szCs w:val="22"/>
          <w:lang w:eastAsia="en-US"/>
        </w:rPr>
        <w:sym w:font="Wingdings" w:char="F0A8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 sottoscritto autorizza </w:t>
      </w:r>
      <w:r w:rsidRPr="00C74965">
        <w:rPr>
          <w:rFonts w:ascii="Arial" w:eastAsia="Calibri" w:hAnsi="Arial" w:cs="Arial"/>
          <w:sz w:val="22"/>
          <w:szCs w:val="22"/>
          <w:lang w:eastAsia="en-US"/>
        </w:rPr>
        <w:t>Roma Capitale al trattamento, anche con strumenti informatici, dei propri dati personali per lo svolgimento delle funzioni istituzionali, ai sensi del “Regolamento Generale sulla Protezione dei Dati – Regolamento (UE) 2016/679 del Parlamento Europeo e del Consiglio del 27 aprile 2016, in vigore dal 25 maggio 2018”</w:t>
      </w:r>
      <w:r w:rsidRPr="007C3A9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F6088" w:rsidRDefault="002F6088" w:rsidP="002F6088">
      <w:pPr>
        <w:spacing w:after="240" w:line="240" w:lineRule="exac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6088" w:rsidRDefault="002F6088" w:rsidP="002F6088">
      <w:pPr>
        <w:spacing w:after="240" w:line="240" w:lineRule="exact"/>
        <w:contextualSpacing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2F6088" w:rsidRPr="00F95F12" w:rsidRDefault="002F6088" w:rsidP="002F6088">
      <w:pPr>
        <w:spacing w:after="200" w:line="240" w:lineRule="exact"/>
        <w:ind w:left="720"/>
        <w:contextualSpacing/>
        <w:jc w:val="both"/>
        <w:rPr>
          <w:rFonts w:ascii="Arial" w:eastAsia="Calibri" w:hAnsi="Arial" w:cs="Arial"/>
          <w:color w:val="365F91" w:themeColor="accent1" w:themeShade="BF"/>
          <w:sz w:val="22"/>
          <w:szCs w:val="22"/>
          <w:lang w:eastAsia="en-US"/>
        </w:rPr>
      </w:pPr>
    </w:p>
    <w:p w:rsidR="002F6088" w:rsidRPr="00DE7B9A" w:rsidRDefault="002F6088" w:rsidP="002F6088">
      <w:pPr>
        <w:spacing w:after="120" w:line="24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7B9A">
        <w:rPr>
          <w:rFonts w:ascii="Arial" w:eastAsia="Calibri" w:hAnsi="Arial" w:cs="Arial"/>
          <w:sz w:val="22"/>
          <w:szCs w:val="22"/>
          <w:lang w:eastAsia="en-US"/>
        </w:rPr>
        <w:t>In fede</w:t>
      </w:r>
    </w:p>
    <w:p w:rsidR="002F6088" w:rsidRPr="00DE7B9A" w:rsidRDefault="002F6088" w:rsidP="002F6088">
      <w:pPr>
        <w:spacing w:after="120" w:line="240" w:lineRule="exac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7B9A">
        <w:rPr>
          <w:rFonts w:ascii="Arial" w:eastAsia="Calibri" w:hAnsi="Arial" w:cs="Arial"/>
          <w:sz w:val="22"/>
          <w:szCs w:val="22"/>
          <w:lang w:eastAsia="en-US"/>
        </w:rPr>
        <w:t xml:space="preserve">Luogo __________________(data)____________ </w:t>
      </w:r>
    </w:p>
    <w:p w:rsidR="002F6088" w:rsidRPr="00DE7B9A" w:rsidRDefault="002F6088" w:rsidP="002F6088">
      <w:pPr>
        <w:spacing w:after="200" w:line="240" w:lineRule="exact"/>
        <w:ind w:left="720" w:firstLine="52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7B9A">
        <w:rPr>
          <w:rFonts w:ascii="Calibri" w:eastAsia="Calibri" w:hAnsi="Calibri"/>
          <w:sz w:val="22"/>
          <w:szCs w:val="22"/>
          <w:lang w:eastAsia="en-US"/>
        </w:rPr>
        <w:t>_____________________</w:t>
      </w:r>
    </w:p>
    <w:p w:rsidR="002F6088" w:rsidRPr="00DE7B9A" w:rsidRDefault="002F6088" w:rsidP="002F6088">
      <w:pPr>
        <w:spacing w:after="200" w:line="240" w:lineRule="exact"/>
        <w:ind w:left="720" w:firstLine="565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7B9A">
        <w:rPr>
          <w:rFonts w:ascii="Arial" w:eastAsia="Calibri" w:hAnsi="Arial" w:cs="Arial"/>
          <w:sz w:val="22"/>
          <w:szCs w:val="22"/>
          <w:lang w:eastAsia="en-US"/>
        </w:rPr>
        <w:t>(Firma leggibile)</w:t>
      </w:r>
    </w:p>
    <w:p w:rsidR="002F6088" w:rsidRDefault="002F6088" w:rsidP="002F6088">
      <w:pPr>
        <w:spacing w:after="200" w:line="276" w:lineRule="auto"/>
        <w:contextualSpacing/>
        <w:rPr>
          <w:rFonts w:ascii="Arial" w:eastAsia="Calibri" w:hAnsi="Arial" w:cs="Arial"/>
          <w:color w:val="365F91" w:themeColor="accent1" w:themeShade="BF"/>
          <w:sz w:val="22"/>
          <w:szCs w:val="22"/>
          <w:lang w:eastAsia="en-US"/>
        </w:rPr>
      </w:pPr>
    </w:p>
    <w:p w:rsidR="002F6088" w:rsidRDefault="002F6088" w:rsidP="002F6088">
      <w:pPr>
        <w:spacing w:after="200" w:line="276" w:lineRule="auto"/>
        <w:contextualSpacing/>
        <w:rPr>
          <w:rFonts w:ascii="Arial" w:eastAsia="Calibri" w:hAnsi="Arial" w:cs="Arial"/>
          <w:color w:val="365F91" w:themeColor="accent1" w:themeShade="BF"/>
          <w:sz w:val="22"/>
          <w:szCs w:val="22"/>
          <w:lang w:eastAsia="en-US"/>
        </w:rPr>
      </w:pPr>
    </w:p>
    <w:p w:rsidR="002F6088" w:rsidRDefault="002F6088" w:rsidP="002F6088">
      <w:pPr>
        <w:spacing w:after="200" w:line="276" w:lineRule="auto"/>
        <w:contextualSpacing/>
        <w:rPr>
          <w:rFonts w:ascii="Arial" w:eastAsia="Calibri" w:hAnsi="Arial" w:cs="Arial"/>
          <w:color w:val="365F91" w:themeColor="accent1" w:themeShade="BF"/>
          <w:sz w:val="22"/>
          <w:szCs w:val="22"/>
          <w:lang w:eastAsia="en-US"/>
        </w:rPr>
      </w:pPr>
    </w:p>
    <w:p w:rsidR="002F6088" w:rsidRPr="00F95F12" w:rsidRDefault="002F6088" w:rsidP="002F6088">
      <w:pPr>
        <w:spacing w:after="200" w:line="276" w:lineRule="auto"/>
        <w:contextualSpacing/>
        <w:rPr>
          <w:rFonts w:ascii="Arial" w:eastAsia="Calibri" w:hAnsi="Arial" w:cs="Arial"/>
          <w:color w:val="365F91" w:themeColor="accent1" w:themeShade="BF"/>
          <w:sz w:val="22"/>
          <w:szCs w:val="22"/>
          <w:lang w:eastAsia="en-US"/>
        </w:rPr>
      </w:pPr>
    </w:p>
    <w:p w:rsidR="002F6088" w:rsidRPr="00DE7B9A" w:rsidRDefault="002F6088" w:rsidP="002F6088">
      <w:pPr>
        <w:spacing w:after="200" w:line="276" w:lineRule="auto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DE7B9A">
        <w:rPr>
          <w:rFonts w:ascii="Arial" w:eastAsia="Calibri" w:hAnsi="Arial" w:cs="Arial"/>
          <w:i/>
          <w:sz w:val="22"/>
          <w:szCs w:val="22"/>
          <w:lang w:eastAsia="en-US"/>
        </w:rPr>
        <w:t>Si allega alla presente:</w:t>
      </w:r>
    </w:p>
    <w:p w:rsidR="002F6088" w:rsidRPr="00DE7B9A" w:rsidRDefault="002F6088" w:rsidP="002F6088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Times" w:hAnsi="Arial" w:cs="Arial"/>
          <w:bCs/>
          <w:i/>
          <w:kern w:val="32"/>
          <w:sz w:val="22"/>
          <w:szCs w:val="22"/>
          <w:lang w:eastAsia="en-US"/>
        </w:rPr>
      </w:pPr>
      <w:r w:rsidRPr="00DE7B9A">
        <w:rPr>
          <w:rFonts w:ascii="Arial" w:eastAsia="Times" w:hAnsi="Arial" w:cs="Arial"/>
          <w:bCs/>
          <w:kern w:val="32"/>
          <w:sz w:val="22"/>
          <w:szCs w:val="22"/>
          <w:lang w:eastAsia="en-US"/>
        </w:rPr>
        <w:t>Curriculum vitae</w:t>
      </w:r>
      <w:r w:rsidRPr="00DE7B9A">
        <w:rPr>
          <w:rFonts w:ascii="Arial" w:eastAsia="Times" w:hAnsi="Arial" w:cs="Arial"/>
          <w:bCs/>
          <w:i/>
          <w:kern w:val="32"/>
          <w:sz w:val="22"/>
          <w:szCs w:val="22"/>
          <w:lang w:eastAsia="en-US"/>
        </w:rPr>
        <w:t xml:space="preserve"> sottoscritto;</w:t>
      </w:r>
    </w:p>
    <w:p w:rsidR="002F6088" w:rsidRPr="00F23228" w:rsidRDefault="002F6088" w:rsidP="002F6088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i/>
          <w:sz w:val="22"/>
          <w:szCs w:val="22"/>
          <w:lang w:eastAsia="en-US"/>
        </w:rPr>
      </w:pPr>
      <w:r w:rsidRPr="00DE7B9A">
        <w:rPr>
          <w:rFonts w:ascii="Arial" w:eastAsia="Times" w:hAnsi="Arial" w:cs="Arial"/>
          <w:bCs/>
          <w:i/>
          <w:kern w:val="32"/>
          <w:sz w:val="22"/>
          <w:szCs w:val="22"/>
          <w:lang w:eastAsia="en-US"/>
        </w:rPr>
        <w:t>Copia del documento di identità in corso di validità.</w:t>
      </w:r>
    </w:p>
    <w:p w:rsidR="00242DFF" w:rsidRDefault="00242DFF"/>
    <w:sectPr w:rsidR="00242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6A07"/>
    <w:multiLevelType w:val="hybridMultilevel"/>
    <w:tmpl w:val="9C608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88"/>
    <w:rsid w:val="00242DFF"/>
    <w:rsid w:val="002F6088"/>
    <w:rsid w:val="009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36</vt:i4>
      </vt:variant>
    </vt:vector>
  </HeadingPairs>
  <TitlesOfParts>
    <vt:vector size="37" baseType="lpstr">
      <vt:lpstr/>
      <vt:lpstr/>
      <vt:lpstr/>
      <vt:lpstr>Schema di Domanda di Partecipazione</vt:lpstr>
      <vt:lpstr/>
      <vt:lpstr/>
      <vt:lpstr>Avviso Pubblico per manifestazione d’interesse ai fini della nomina e della desi</vt:lpstr>
      <vt:lpstr/>
      <vt:lpstr/>
      <vt:lpstr>manifesta il proprio interesse ai fini della nomina e della designazione quale m</vt:lpstr>
      <vt:lpstr>□ 1) sviluppo economico e del territorio;</vt:lpstr>
      <vt:lpstr>□ 2) sviluppo sociale e servizi alla persona;</vt:lpstr>
      <vt:lpstr>□ 3) servizi pubblici locali</vt:lpstr>
      <vt:lpstr>1) Sviluppo economico e del territorio</vt:lpstr>
      <vt:lpstr>□ di essere in possesso di requisiti culturali risultanti da laurea specialistic</vt:lpstr>
      <vt:lpstr>□ di essere in possesso di qualificata esperienza professionale e competenza di </vt:lpstr>
      <vt:lpstr>progettazione urbanistica, progettazione dei sistemi di trasporto e dello svilup</vt:lpstr>
      <vt:lpstr>e che presentino un medio/elevato grado di complessità organizzativa connesso al</vt:lpstr>
      <vt:lpstr>□ di essere in possesso di comprovata esperienza nella progettazione e gestione </vt:lpstr>
      <vt:lpstr/>
      <vt:lpstr>2) Sviluppo sociale e servizi alla persona</vt:lpstr>
      <vt:lpstr>□ di essere in possesso di requisiti culturali risultanti da laurea specialistic</vt:lpstr>
      <vt:lpstr>□ di essere in possesso di qualificata esperienza professionale e competenza di </vt:lpstr>
      <vt:lpstr>progettazione e gestione di servizi alla persona, gestione di processi di co-pro</vt:lpstr>
      <vt:lpstr>e che presentino un medio/elevato grado di complessità organizzativa connesso al</vt:lpstr>
      <vt:lpstr>□ di essere in possesso di comprovata esperienza nella progettazione e gestione </vt:lpstr>
      <vt:lpstr/>
      <vt:lpstr>3) Servizi pubblici locali</vt:lpstr>
      <vt:lpstr>□ di essere in possesso di requisiti culturali risultanti da laurea specialistic</vt:lpstr>
      <vt:lpstr>□ di essere in possesso di qualificata esperienza professionale e competenza di </vt:lpstr>
      <vt:lpstr>progettazione, gestione e sviluppo di servizi ambientali e correlate infrastrutt</vt:lpstr>
      <vt:lpstr>e che presentino un elevato grado di complessità organizzativa connesso alla dim</vt:lpstr>
      <vt:lpstr>□ di essere in possesso di comprovata esperienza nella progettazione e gestione </vt:lpstr>
      <vt:lpstr>□ di non avere rapporti economici (ad eccezione che si tratti di membro dell’Org</vt:lpstr>
      <vt:lpstr>□ di non trovarsi in alcuna delle situazioni di inconferibilità e incompatibilit</vt:lpstr>
      <vt:lpstr>□ di non trovarsi nella situazione ostativa alla nomina di cui all’art. 1, comma</vt:lpstr>
      <vt:lpstr>□  di non trovarsi nei casi di ineleggibilità e di decadenza previsti dagli artt</vt:lpstr>
    </vt:vector>
  </TitlesOfParts>
  <Company>Roma Capitale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 MARCO</dc:creator>
  <cp:lastModifiedBy>SASSO MARCO</cp:lastModifiedBy>
  <cp:revision>1</cp:revision>
  <dcterms:created xsi:type="dcterms:W3CDTF">2019-07-10T06:26:00Z</dcterms:created>
  <dcterms:modified xsi:type="dcterms:W3CDTF">2019-07-10T06:38:00Z</dcterms:modified>
</cp:coreProperties>
</file>