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5"/>
        <w:gridCol w:w="3376"/>
        <w:gridCol w:w="3217"/>
      </w:tblGrid>
      <w:tr w:rsidR="006B61B0"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B0" w:rsidRDefault="0010561D">
            <w:pPr>
              <w:pStyle w:val="Paragrafoelenco"/>
              <w:ind w:left="-142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SEZIONI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B0" w:rsidRDefault="0010561D">
            <w:pPr>
              <w:pStyle w:val="Paragrafoelenco"/>
              <w:ind w:left="-142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CONTENUTO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B0" w:rsidRDefault="0010561D">
            <w:pPr>
              <w:pStyle w:val="Paragrafoelenco"/>
              <w:ind w:left="-142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CARATTERISTICHE GRAFICHE</w:t>
            </w:r>
          </w:p>
        </w:tc>
      </w:tr>
      <w:tr w:rsidR="006B61B0">
        <w:trPr>
          <w:trHeight w:val="684"/>
        </w:trPr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B0" w:rsidRDefault="0010561D">
            <w:pPr>
              <w:pStyle w:val="Paragrafoelenco"/>
              <w:numPr>
                <w:ilvl w:val="0"/>
                <w:numId w:val="3"/>
              </w:num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Titolo della proposta progettuale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B0" w:rsidRDefault="0010561D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inserire la denominazione della proposta progettuale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B0" w:rsidRDefault="006B61B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61B0"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B0" w:rsidRDefault="0010561D">
            <w:pPr>
              <w:pStyle w:val="Paragrafoelenco"/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progetto triennale in breve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B0" w:rsidRDefault="0010561D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esplicitare in maniera chiara e sintetica l’obiettivo e l’idea principale della proposta progettuale con riferimento ai suoi caratteri distintivi e unici, alle caratteristiche dei luoghi </w:t>
            </w:r>
            <w:r w:rsidR="00756C24">
              <w:rPr>
                <w:rFonts w:ascii="Arial" w:hAnsi="Arial" w:cs="Arial"/>
                <w:sz w:val="20"/>
                <w:szCs w:val="20"/>
              </w:rPr>
              <w:t xml:space="preserve">e degli spazi </w:t>
            </w:r>
            <w:r>
              <w:rPr>
                <w:rFonts w:ascii="Arial" w:hAnsi="Arial" w:cs="Arial"/>
                <w:sz w:val="20"/>
                <w:szCs w:val="20"/>
              </w:rPr>
              <w:t>interessati, delle modalità di coinvolgimento del pubblico e dei soggetti impegnati nell’attuazione dell’iniziativa.</w:t>
            </w:r>
          </w:p>
          <w:p w:rsidR="006B61B0" w:rsidRDefault="006B61B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B0" w:rsidRDefault="0010561D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7.000 caratteri; font: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arial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10; interlinea: 1.0</w:t>
            </w:r>
          </w:p>
        </w:tc>
      </w:tr>
      <w:tr w:rsidR="006B61B0">
        <w:tc>
          <w:tcPr>
            <w:tcW w:w="3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B0" w:rsidRDefault="0010561D">
            <w:pPr>
              <w:pStyle w:val="Paragrafoelenco"/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progetto triennale nel dettaglio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B0" w:rsidRDefault="0010561D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c.1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indicare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l’oggetto dell’iniziativa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e gli elementi principali della proposta nel triennio di riferimento,</w:t>
            </w:r>
            <w:r>
              <w:rPr>
                <w:rFonts w:ascii="Arial" w:hAnsi="Arial" w:cs="Arial"/>
                <w:sz w:val="20"/>
                <w:szCs w:val="20"/>
              </w:rPr>
              <w:t xml:space="preserve"> con esplicitazione dell’idea, dei caratteri distintivi</w:t>
            </w:r>
            <w:r w:rsidR="00573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C24">
              <w:rPr>
                <w:rFonts w:ascii="Arial" w:hAnsi="Arial" w:cs="Arial"/>
                <w:sz w:val="20"/>
                <w:szCs w:val="20"/>
              </w:rPr>
              <w:t>della proposta progettuale.</w:t>
            </w:r>
          </w:p>
          <w:p w:rsidR="006B61B0" w:rsidRDefault="006B61B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B0" w:rsidRDefault="0010561D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4.000 caratteri; font: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arial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10; interlinea: 1.0</w:t>
            </w:r>
          </w:p>
        </w:tc>
      </w:tr>
      <w:tr w:rsidR="006B61B0">
        <w:tc>
          <w:tcPr>
            <w:tcW w:w="3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1D" w:rsidRDefault="0010561D"/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B0" w:rsidRDefault="0010561D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c.2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indicare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le modalità di svolgimento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dell’iniziativa e le modalità di coinvolgimento dei pubblici e del territorio,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con esplicitazione delle modalità di </w:t>
            </w:r>
            <w:r w:rsidR="00756C24">
              <w:rPr>
                <w:rFonts w:ascii="Arial" w:hAnsi="Arial" w:cs="Arial"/>
                <w:sz w:val="20"/>
                <w:szCs w:val="20"/>
              </w:rPr>
              <w:t xml:space="preserve">creazione, realizzazione e distribuzione </w:t>
            </w:r>
            <w:r w:rsidR="00573738">
              <w:rPr>
                <w:rFonts w:ascii="Arial" w:hAnsi="Arial" w:cs="Arial"/>
                <w:sz w:val="20"/>
                <w:szCs w:val="20"/>
              </w:rPr>
              <w:t>di quanto prodotto dall’iniziativa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61B0" w:rsidRDefault="006B61B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B0" w:rsidRDefault="0010561D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4.000 caratteri; font: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arial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10; interlinea: 1.0</w:t>
            </w:r>
          </w:p>
        </w:tc>
      </w:tr>
      <w:tr w:rsidR="006B61B0">
        <w:tc>
          <w:tcPr>
            <w:tcW w:w="3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1D" w:rsidRDefault="0010561D"/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B0" w:rsidRDefault="0010561D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c.3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indicare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attività collaterali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previste a supporto dell’iniziativa</w:t>
            </w:r>
            <w:r>
              <w:rPr>
                <w:rFonts w:ascii="Arial" w:hAnsi="Arial" w:cs="Arial"/>
                <w:sz w:val="20"/>
                <w:szCs w:val="20"/>
              </w:rPr>
              <w:t>, ivi incluse attività di comunicazione, diffusione e/o promozione ed eventuali attività commerciali a sostegno delle attività principali.</w:t>
            </w:r>
          </w:p>
          <w:p w:rsidR="006B61B0" w:rsidRDefault="006B61B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B0" w:rsidRDefault="0010561D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4.000 caratteri; font: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arial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10; interlinea: 1.0</w:t>
            </w:r>
          </w:p>
        </w:tc>
      </w:tr>
      <w:tr w:rsidR="006B61B0">
        <w:trPr>
          <w:trHeight w:val="2900"/>
        </w:trPr>
        <w:tc>
          <w:tcPr>
            <w:tcW w:w="3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1D" w:rsidRDefault="0010561D"/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B0" w:rsidRDefault="0010561D" w:rsidP="00756C24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c.4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indicare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gli impatti generati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in termini di crescita culturale e sostenibilità </w:t>
            </w:r>
            <w:r w:rsidR="00756C24">
              <w:rPr>
                <w:rFonts w:ascii="Arial" w:hAnsi="Arial" w:cs="Arial"/>
                <w:sz w:val="20"/>
                <w:szCs w:val="20"/>
                <w:u w:val="single"/>
              </w:rPr>
              <w:t>socio-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ambientale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con riferimento al contributo di tale iniziativa sia allo sviluppo delle capacità culturali di chi vi partecipa sia al contributo di tale iniziativa a generare impatti </w:t>
            </w:r>
            <w:r w:rsidR="00756C24">
              <w:rPr>
                <w:rFonts w:ascii="Arial" w:hAnsi="Arial" w:cs="Arial"/>
                <w:sz w:val="20"/>
                <w:szCs w:val="20"/>
              </w:rPr>
              <w:t>significativi sulle attuali sfide che compromettono la sostenibilità socio-ambientale della nostra società.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B0" w:rsidRDefault="0010561D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2.000 caratteri; font: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arial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10; interlinea: 1.0</w:t>
            </w:r>
          </w:p>
        </w:tc>
      </w:tr>
      <w:tr w:rsidR="006B61B0">
        <w:tc>
          <w:tcPr>
            <w:tcW w:w="3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B0" w:rsidRDefault="0010561D">
            <w:pPr>
              <w:pStyle w:val="Paragrafoelenco"/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soggetti nel dettaglio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B0" w:rsidRDefault="0010561D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d.1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indicare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il proponente e le competenze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direttamente coinvolte nello sviluppo dell’iniziativa, </w:t>
            </w:r>
            <w:r>
              <w:rPr>
                <w:rFonts w:ascii="Arial" w:hAnsi="Arial" w:cs="Arial"/>
                <w:sz w:val="20"/>
                <w:szCs w:val="20"/>
              </w:rPr>
              <w:t xml:space="preserve">con esplicitazione dei profili, delle caratteristiche e delle competenze relative a coloro che contribuiscono in prima linea all’ideazione, alla realizzazione e alla produzione dell’iniziativa - a titolo esemplificativo e non esaustivo artisti e/o curatori e/o performer e/o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gruppi di rice</w:t>
            </w:r>
            <w:r w:rsidR="00943AA0">
              <w:rPr>
                <w:rFonts w:ascii="Arial" w:hAnsi="Arial" w:cs="Arial"/>
                <w:sz w:val="20"/>
                <w:szCs w:val="20"/>
              </w:rPr>
              <w:t>rcatori e/o collettivi e/o reti.</w:t>
            </w:r>
          </w:p>
          <w:p w:rsidR="006B61B0" w:rsidRDefault="006B61B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B0" w:rsidRDefault="0010561D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max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4.000 caratteri; font: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arial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10; interlinea: 1.0</w:t>
            </w:r>
          </w:p>
        </w:tc>
      </w:tr>
      <w:tr w:rsidR="006B61B0">
        <w:trPr>
          <w:trHeight w:val="2414"/>
        </w:trPr>
        <w:tc>
          <w:tcPr>
            <w:tcW w:w="3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1D" w:rsidRDefault="0010561D"/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B0" w:rsidRDefault="0010561D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d.2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indicare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 soggetti pubblici, privati e/o istituzionali coinvolti nell’attuazione del progetto, </w:t>
            </w:r>
            <w:r>
              <w:rPr>
                <w:rFonts w:ascii="Arial" w:hAnsi="Arial" w:cs="Arial"/>
                <w:sz w:val="20"/>
                <w:szCs w:val="20"/>
              </w:rPr>
              <w:t>offrendo supporto attuativo al soggetto proponente nell’ideazione, realizzazione, comunicazione e diffusione dell’iniziativa – a titolo esemplificativo e non esaustivo partnership, patrocini, collaborazioni.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B0" w:rsidRDefault="0010561D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4.000 caratteri; font: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arial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10; interlinea: 1.0</w:t>
            </w:r>
          </w:p>
        </w:tc>
      </w:tr>
      <w:tr w:rsidR="006B61B0" w:rsidTr="00F03A8C">
        <w:trPr>
          <w:trHeight w:val="3578"/>
        </w:trPr>
        <w:tc>
          <w:tcPr>
            <w:tcW w:w="3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1D" w:rsidRDefault="0010561D"/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B0" w:rsidRDefault="0010561D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d.3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indicare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 principali soggetti beneficiari dell’iniziativa</w:t>
            </w:r>
            <w:r>
              <w:rPr>
                <w:rFonts w:ascii="Arial" w:hAnsi="Arial" w:cs="Arial"/>
                <w:sz w:val="20"/>
                <w:szCs w:val="20"/>
              </w:rPr>
              <w:t>, con esplicitazione dei target principali, delle modalità e dei canali di comunicazione scelti per raggiungerli e garantire la massima accessibilità dell’informazione, ivi inclusi eventuali servizi specificatamente ideati per loro quali ad esempio servizi di supporto alle famiglie qualora il target fosse principalmen</w:t>
            </w:r>
            <w:r w:rsidR="00756C24">
              <w:rPr>
                <w:rFonts w:ascii="Arial" w:hAnsi="Arial" w:cs="Arial"/>
                <w:sz w:val="20"/>
                <w:szCs w:val="20"/>
              </w:rPr>
              <w:t>te composto da nuclei familiari piuttosto che da soggetti con diverse abilità nella sfera quotidiana.</w:t>
            </w:r>
          </w:p>
          <w:p w:rsidR="006B61B0" w:rsidRDefault="006B61B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B0" w:rsidRDefault="0010561D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2.000 caratteri; font: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arial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10; interlinea: 1.0</w:t>
            </w:r>
          </w:p>
        </w:tc>
      </w:tr>
      <w:tr w:rsidR="006B61B0">
        <w:tc>
          <w:tcPr>
            <w:tcW w:w="3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B0" w:rsidRDefault="0010561D">
            <w:pPr>
              <w:pStyle w:val="Paragrafoelenco"/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Gli obiettivi nel dettaglio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B0" w:rsidRDefault="0010561D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e.1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indicare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 modalità con cui la proposta progettuale concorre alla realizzazione degli obiettivi esplicitati dal presente Avviso Pubblico</w:t>
            </w:r>
            <w:r>
              <w:rPr>
                <w:rFonts w:ascii="Arial" w:hAnsi="Arial" w:cs="Arial"/>
                <w:sz w:val="20"/>
                <w:szCs w:val="20"/>
              </w:rPr>
              <w:t>, ex art. 2 par. 1.</w:t>
            </w:r>
          </w:p>
          <w:p w:rsidR="006B61B0" w:rsidRDefault="006B61B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B0" w:rsidRDefault="0010561D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2.000 caratteri; font: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arial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10; interlinea: 1.0</w:t>
            </w:r>
          </w:p>
        </w:tc>
      </w:tr>
      <w:tr w:rsidR="006B61B0">
        <w:tc>
          <w:tcPr>
            <w:tcW w:w="3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1D" w:rsidRDefault="0010561D"/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1B0" w:rsidRDefault="0010561D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e.2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indicare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le modalità con cui la proposta progettuale intende garantire sostenibilità nel triennio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di riferimento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attraverso la descrizione del meccanismo identificato dal soggetto proponente per garantire la continuità del progetto e delle sue attività durante i tre anni, la sua sostenibilità professionale ed economica e gli impatti generabili.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1B0" w:rsidRDefault="0010561D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2.000 caratteri; font: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arial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10; interlinea: 1.0</w:t>
            </w:r>
          </w:p>
        </w:tc>
      </w:tr>
    </w:tbl>
    <w:p w:rsidR="00F03A8C" w:rsidRDefault="00F03A8C">
      <w:pPr>
        <w:pStyle w:val="Standard"/>
        <w:rPr>
          <w:rFonts w:ascii="Arial" w:hAnsi="Arial"/>
          <w:sz w:val="20"/>
          <w:szCs w:val="20"/>
          <w:u w:val="single"/>
        </w:rPr>
      </w:pPr>
    </w:p>
    <w:p w:rsidR="006B61B0" w:rsidRPr="00F03A8C" w:rsidRDefault="0010561D">
      <w:pPr>
        <w:pStyle w:val="Standard"/>
        <w:rPr>
          <w:rFonts w:ascii="Arial" w:hAnsi="Arial"/>
          <w:sz w:val="20"/>
          <w:szCs w:val="20"/>
          <w:u w:val="single"/>
        </w:rPr>
      </w:pPr>
      <w:r w:rsidRPr="00F03A8C">
        <w:rPr>
          <w:rFonts w:ascii="Arial" w:hAnsi="Arial"/>
          <w:sz w:val="20"/>
          <w:szCs w:val="20"/>
          <w:u w:val="single"/>
        </w:rPr>
        <w:t>Da corredare con</w:t>
      </w:r>
      <w:r w:rsidR="00F03A8C" w:rsidRPr="00F03A8C">
        <w:rPr>
          <w:rFonts w:ascii="Arial" w:hAnsi="Arial"/>
          <w:sz w:val="20"/>
          <w:szCs w:val="20"/>
          <w:u w:val="single"/>
        </w:rPr>
        <w:t>:</w:t>
      </w:r>
    </w:p>
    <w:p w:rsidR="006B61B0" w:rsidRDefault="0010561D">
      <w:pPr>
        <w:pStyle w:val="Standard"/>
        <w:numPr>
          <w:ilvl w:val="0"/>
          <w:numId w:val="4"/>
        </w:numPr>
        <w:tabs>
          <w:tab w:val="left" w:pos="997"/>
          <w:tab w:val="left" w:pos="1444"/>
          <w:tab w:val="left" w:pos="1538"/>
          <w:tab w:val="left" w:pos="1576"/>
        </w:tabs>
        <w:spacing w:after="120"/>
        <w:ind w:left="713" w:hanging="41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Documento n. 1: programma della prima annualità comprensivo dell’elenco dettagliato dei luoghi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coinvolti,  delle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date e delle attività, redatto su carta libera;</w:t>
      </w:r>
    </w:p>
    <w:p w:rsidR="006B61B0" w:rsidRDefault="0010561D">
      <w:pPr>
        <w:pStyle w:val="Standard"/>
        <w:numPr>
          <w:ilvl w:val="0"/>
          <w:numId w:val="2"/>
        </w:numPr>
        <w:tabs>
          <w:tab w:val="left" w:pos="997"/>
          <w:tab w:val="left" w:pos="1444"/>
          <w:tab w:val="left" w:pos="1538"/>
          <w:tab w:val="left" w:pos="1576"/>
        </w:tabs>
        <w:spacing w:after="120"/>
        <w:ind w:left="713" w:hanging="41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Documento n.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2:  cronoprogramma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delle attività della prima annualità, comprensivo di date di eventuale montaggio e smontaggio e piano di comunicazione con le date di produzione e consegna dei materiali di comunicazione per l’approvazione da parte del Dipartimento Attività Culturali, redatto su carta libera;</w:t>
      </w:r>
    </w:p>
    <w:p w:rsidR="006B61B0" w:rsidRPr="00F03A8C" w:rsidRDefault="00756C24" w:rsidP="00DE6BDA">
      <w:pPr>
        <w:pStyle w:val="Standard"/>
        <w:numPr>
          <w:ilvl w:val="0"/>
          <w:numId w:val="2"/>
        </w:numPr>
        <w:tabs>
          <w:tab w:val="left" w:pos="1051"/>
          <w:tab w:val="left" w:pos="1498"/>
          <w:tab w:val="left" w:pos="1592"/>
          <w:tab w:val="left" w:pos="1630"/>
        </w:tabs>
        <w:spacing w:after="120"/>
        <w:ind w:left="767" w:hanging="433"/>
        <w:jc w:val="both"/>
        <w:rPr>
          <w:sz w:val="20"/>
          <w:szCs w:val="20"/>
        </w:rPr>
      </w:pPr>
      <w:r w:rsidRPr="00F03A8C">
        <w:rPr>
          <w:rFonts w:ascii="Arial" w:hAnsi="Arial" w:cs="Arial"/>
          <w:sz w:val="20"/>
          <w:szCs w:val="20"/>
          <w:shd w:val="clear" w:color="auto" w:fill="FFFFFF"/>
        </w:rPr>
        <w:t>Piani economici</w:t>
      </w:r>
      <w:r w:rsidR="0010561D" w:rsidRPr="00F03A8C">
        <w:rPr>
          <w:rFonts w:ascii="Arial" w:hAnsi="Arial" w:cs="Arial"/>
          <w:sz w:val="20"/>
          <w:szCs w:val="20"/>
          <w:shd w:val="clear" w:color="auto" w:fill="FFFFFF"/>
        </w:rPr>
        <w:t xml:space="preserve"> preventiv</w:t>
      </w:r>
      <w:r w:rsidRPr="00F03A8C">
        <w:rPr>
          <w:rFonts w:ascii="Arial" w:hAnsi="Arial" w:cs="Arial"/>
          <w:sz w:val="20"/>
          <w:szCs w:val="20"/>
          <w:shd w:val="clear" w:color="auto" w:fill="FFFFFF"/>
        </w:rPr>
        <w:t>i dettagliati</w:t>
      </w:r>
      <w:r w:rsidR="0010561D" w:rsidRPr="00F03A8C">
        <w:rPr>
          <w:rFonts w:ascii="Arial" w:hAnsi="Arial" w:cs="Arial"/>
          <w:sz w:val="20"/>
          <w:szCs w:val="20"/>
          <w:shd w:val="clear" w:color="auto" w:fill="FFFFFF"/>
        </w:rPr>
        <w:t>: riferit</w:t>
      </w:r>
      <w:r w:rsidRPr="00F03A8C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10561D" w:rsidRPr="00F03A8C">
        <w:rPr>
          <w:rFonts w:ascii="Arial" w:hAnsi="Arial" w:cs="Arial"/>
          <w:sz w:val="20"/>
          <w:szCs w:val="20"/>
          <w:shd w:val="clear" w:color="auto" w:fill="FFFFFF"/>
        </w:rPr>
        <w:t xml:space="preserve"> alla prima, seconda e terza annualità come da schema allegato 4 al presente Avviso Pubblico, riportante le entrate e le uscite previste.</w:t>
      </w:r>
      <w:bookmarkStart w:id="0" w:name="_GoBack"/>
      <w:bookmarkEnd w:id="0"/>
    </w:p>
    <w:sectPr w:rsidR="006B61B0" w:rsidRPr="00F03A8C">
      <w:headerReference w:type="default" r:id="rId7"/>
      <w:pgSz w:w="11906" w:h="16838"/>
      <w:pgMar w:top="1417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1B" w:rsidRDefault="007C021B">
      <w:pPr>
        <w:spacing w:after="0" w:line="240" w:lineRule="auto"/>
      </w:pPr>
      <w:r>
        <w:separator/>
      </w:r>
    </w:p>
  </w:endnote>
  <w:endnote w:type="continuationSeparator" w:id="0">
    <w:p w:rsidR="007C021B" w:rsidRDefault="007C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1B" w:rsidRDefault="007C02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021B" w:rsidRDefault="007C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61D" w:rsidRDefault="0010561D">
    <w:pPr>
      <w:pStyle w:val="Intestazione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ALLEGATO 3</w:t>
    </w:r>
  </w:p>
  <w:p w:rsidR="0010561D" w:rsidRDefault="0010561D">
    <w:pPr>
      <w:pStyle w:val="Intestazione"/>
      <w:jc w:val="center"/>
      <w:rPr>
        <w:rFonts w:ascii="Arial" w:hAnsi="Arial" w:cs="Arial"/>
        <w:b/>
        <w:sz w:val="26"/>
        <w:szCs w:val="26"/>
      </w:rPr>
    </w:pPr>
  </w:p>
  <w:p w:rsidR="0010561D" w:rsidRDefault="0010561D">
    <w:pPr>
      <w:pStyle w:val="Intestazione"/>
      <w:jc w:val="center"/>
    </w:pPr>
    <w:r>
      <w:rPr>
        <w:rFonts w:ascii="Arial" w:hAnsi="Arial" w:cs="Arial"/>
        <w:b/>
        <w:sz w:val="26"/>
        <w:szCs w:val="26"/>
      </w:rPr>
      <w:t>SCHEMA PROPOSTA PROGETTUALE</w:t>
    </w:r>
  </w:p>
  <w:p w:rsidR="0010561D" w:rsidRDefault="0010561D">
    <w:pPr>
      <w:pStyle w:val="Intestazione"/>
    </w:pPr>
    <w:r>
      <w:rPr>
        <w:rFonts w:ascii="Arial" w:hAnsi="Arial" w:cs="Arial"/>
      </w:rPr>
      <w:t xml:space="preserve">  </w:t>
    </w:r>
    <w:r>
      <w:rPr>
        <w:rFonts w:ascii="Arial" w:hAnsi="Arial" w:cs="Arial"/>
      </w:rPr>
      <w:tab/>
    </w:r>
  </w:p>
  <w:p w:rsidR="0010561D" w:rsidRDefault="0010561D">
    <w:pPr>
      <w:pStyle w:val="Intestazione"/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51644"/>
    <w:multiLevelType w:val="multilevel"/>
    <w:tmpl w:val="E124E424"/>
    <w:styleLink w:val="WWNum1"/>
    <w:lvl w:ilvl="0">
      <w:start w:val="1"/>
      <w:numFmt w:val="upperLetter"/>
      <w:lvlText w:val="%1)"/>
      <w:lvlJc w:val="left"/>
      <w:pPr>
        <w:ind w:left="360" w:hanging="360"/>
      </w:pPr>
      <w:rPr>
        <w:rFonts w:eastAsia="Calibri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7AAB4742"/>
    <w:multiLevelType w:val="multilevel"/>
    <w:tmpl w:val="F0BC03C6"/>
    <w:styleLink w:val="WW8Num22"/>
    <w:lvl w:ilvl="0">
      <w:numFmt w:val="bullet"/>
      <w:lvlText w:val="-"/>
      <w:lvlJc w:val="left"/>
      <w:pPr>
        <w:ind w:left="862" w:hanging="360"/>
      </w:pPr>
      <w:rPr>
        <w:rFonts w:ascii="Verdana" w:hAnsi="Verdana" w:cs="Aria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39"/>
    <w:rsid w:val="0010561D"/>
    <w:rsid w:val="00423B39"/>
    <w:rsid w:val="00573738"/>
    <w:rsid w:val="006B61B0"/>
    <w:rsid w:val="00756C24"/>
    <w:rsid w:val="007C021B"/>
    <w:rsid w:val="00943AA0"/>
    <w:rsid w:val="00E25B70"/>
    <w:rsid w:val="00F0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D0D4"/>
  <w15:docId w15:val="{3845862F-40D6-4171-9577-7AEB0AAA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spacing w:after="0" w:line="240" w:lineRule="auto"/>
      <w:ind w:left="720"/>
    </w:pPr>
    <w:rPr>
      <w:rFonts w:cs="Calibri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WW8Num22z0">
    <w:name w:val="WW8Num22z0"/>
    <w:rPr>
      <w:rFonts w:ascii="Arial" w:hAnsi="Arial" w:cs="Arial"/>
      <w:b w:val="0"/>
      <w:i w:val="0"/>
      <w:sz w:val="20"/>
      <w:szCs w:val="2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8Num22">
    <w:name w:val="WW8Num2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vviso%20Contemporaneamente\ULTIMI\allegato%203%20SCHEMA%20PROPOSTA%20PROGETTUALE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3 SCHEMA PROPOSTA PROGETTUALE .dot</Template>
  <TotalTime>1</TotalTime>
  <Pages>2</Pages>
  <Words>677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BRAMINI LAURA</dc:creator>
  <cp:keywords/>
  <cp:lastModifiedBy>BRAMINI LAURA</cp:lastModifiedBy>
  <cp:revision>2</cp:revision>
  <cp:lastPrinted>2020-01-16T17:33:00Z</cp:lastPrinted>
  <dcterms:created xsi:type="dcterms:W3CDTF">2020-06-24T10:30:00Z</dcterms:created>
  <dcterms:modified xsi:type="dcterms:W3CDTF">2020-06-24T10:30:00Z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Roma Capitale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