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92" w:rsidRDefault="005D2DCB">
      <w:pPr>
        <w:pStyle w:val="Titolo1"/>
        <w:spacing w:before="73"/>
        <w:jc w:val="right"/>
      </w:pPr>
      <w:bookmarkStart w:id="0" w:name="_GoBack"/>
      <w:bookmarkEnd w:id="0"/>
      <w:r>
        <w:t>Modello</w:t>
      </w:r>
      <w:r>
        <w:rPr>
          <w:spacing w:val="-2"/>
        </w:rPr>
        <w:t xml:space="preserve"> </w:t>
      </w:r>
      <w:r>
        <w:t>1)</w:t>
      </w:r>
    </w:p>
    <w:p w:rsidR="00196D92" w:rsidRDefault="00196D92">
      <w:pPr>
        <w:pStyle w:val="Corpotesto"/>
        <w:spacing w:before="9"/>
        <w:rPr>
          <w:rFonts w:ascii="Arial"/>
          <w:b/>
        </w:rPr>
      </w:pPr>
    </w:p>
    <w:p w:rsidR="00196D92" w:rsidRDefault="005D2DCB">
      <w:pPr>
        <w:ind w:left="124" w:right="142"/>
        <w:jc w:val="center"/>
        <w:rPr>
          <w:rFonts w:ascii="Arial"/>
          <w:b/>
        </w:rPr>
      </w:pPr>
      <w:r>
        <w:rPr>
          <w:rFonts w:ascii="Arial"/>
          <w:b/>
        </w:rPr>
        <w:t>(rischio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basso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numero di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partecipanti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inferiore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250)</w:t>
      </w:r>
    </w:p>
    <w:p w:rsidR="00196D92" w:rsidRDefault="00196D92">
      <w:pPr>
        <w:pStyle w:val="Corpotesto"/>
        <w:rPr>
          <w:rFonts w:ascii="Arial"/>
          <w:b/>
          <w:sz w:val="24"/>
        </w:rPr>
      </w:pPr>
    </w:p>
    <w:p w:rsidR="00196D92" w:rsidRDefault="00196D92">
      <w:pPr>
        <w:pStyle w:val="Corpotesto"/>
        <w:rPr>
          <w:rFonts w:ascii="Arial"/>
          <w:b/>
          <w:sz w:val="24"/>
        </w:rPr>
      </w:pPr>
    </w:p>
    <w:p w:rsidR="00196D92" w:rsidRDefault="005D2DCB">
      <w:pPr>
        <w:pStyle w:val="Titolo1"/>
        <w:spacing w:before="177"/>
        <w:ind w:left="3116" w:right="3130"/>
      </w:pP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EMERGENZA</w:t>
      </w:r>
    </w:p>
    <w:p w:rsidR="00196D92" w:rsidRDefault="00196D92">
      <w:pPr>
        <w:pStyle w:val="Corpotesto"/>
        <w:rPr>
          <w:rFonts w:ascii="Arial"/>
          <w:b/>
        </w:rPr>
      </w:pPr>
    </w:p>
    <w:p w:rsidR="00196D92" w:rsidRDefault="00196D92">
      <w:pPr>
        <w:pStyle w:val="Corpotesto"/>
        <w:rPr>
          <w:rFonts w:ascii="Arial"/>
          <w:b/>
        </w:rPr>
      </w:pPr>
    </w:p>
    <w:p w:rsidR="00196D92" w:rsidRDefault="00196D92">
      <w:pPr>
        <w:pStyle w:val="Corpotesto"/>
        <w:spacing w:before="2"/>
        <w:rPr>
          <w:rFonts w:ascii="Arial"/>
          <w:b/>
          <w:sz w:val="21"/>
        </w:rPr>
      </w:pPr>
    </w:p>
    <w:p w:rsidR="00196D92" w:rsidRDefault="005D2DCB">
      <w:pPr>
        <w:pStyle w:val="Corpotesto"/>
        <w:tabs>
          <w:tab w:val="left" w:leader="dot" w:pos="8551"/>
        </w:tabs>
        <w:ind w:left="102"/>
      </w:pPr>
      <w:r>
        <w:t>Io</w:t>
      </w:r>
      <w:r>
        <w:rPr>
          <w:spacing w:val="15"/>
        </w:rPr>
        <w:t xml:space="preserve"> </w:t>
      </w:r>
      <w:r>
        <w:t>sottoscritto/a</w:t>
      </w:r>
      <w:r>
        <w:tab/>
        <w:t>,</w:t>
      </w:r>
    </w:p>
    <w:p w:rsidR="00196D92" w:rsidRDefault="00196D92">
      <w:pPr>
        <w:pStyle w:val="Corpotesto"/>
        <w:spacing w:before="1"/>
      </w:pPr>
    </w:p>
    <w:p w:rsidR="00196D92" w:rsidRDefault="005D2DCB">
      <w:pPr>
        <w:pStyle w:val="Corpotesto"/>
        <w:ind w:left="102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di ……………………………………………………………………</w:t>
      </w:r>
    </w:p>
    <w:p w:rsidR="00196D92" w:rsidRDefault="00196D92">
      <w:pPr>
        <w:pStyle w:val="Corpotesto"/>
        <w:rPr>
          <w:sz w:val="22"/>
        </w:rPr>
      </w:pPr>
    </w:p>
    <w:p w:rsidR="00196D92" w:rsidRDefault="00196D92">
      <w:pPr>
        <w:pStyle w:val="Corpotesto"/>
        <w:rPr>
          <w:sz w:val="22"/>
        </w:rPr>
      </w:pPr>
    </w:p>
    <w:p w:rsidR="00196D92" w:rsidRDefault="00196D92">
      <w:pPr>
        <w:pStyle w:val="Corpotesto"/>
        <w:rPr>
          <w:sz w:val="22"/>
        </w:rPr>
      </w:pPr>
    </w:p>
    <w:p w:rsidR="00196D92" w:rsidRDefault="005D2DCB">
      <w:pPr>
        <w:pStyle w:val="Titolo2"/>
        <w:spacing w:before="135"/>
        <w:ind w:right="142"/>
        <w:jc w:val="center"/>
        <w:rPr>
          <w:u w:val="none"/>
        </w:rPr>
      </w:pPr>
      <w:r>
        <w:rPr>
          <w:u w:val="none"/>
        </w:rPr>
        <w:t>DICHIARO</w:t>
      </w:r>
    </w:p>
    <w:p w:rsidR="00196D92" w:rsidRDefault="00196D92">
      <w:pPr>
        <w:pStyle w:val="Corpotesto"/>
        <w:rPr>
          <w:rFonts w:ascii="Arial"/>
          <w:b/>
          <w:sz w:val="22"/>
        </w:rPr>
      </w:pPr>
    </w:p>
    <w:p w:rsidR="00196D92" w:rsidRDefault="00196D92">
      <w:pPr>
        <w:pStyle w:val="Corpotesto"/>
        <w:rPr>
          <w:rFonts w:ascii="Arial"/>
          <w:b/>
          <w:sz w:val="22"/>
        </w:rPr>
      </w:pPr>
    </w:p>
    <w:p w:rsidR="00196D92" w:rsidRDefault="005D2DCB">
      <w:pPr>
        <w:pStyle w:val="Corpotesto"/>
        <w:spacing w:before="193" w:line="360" w:lineRule="auto"/>
        <w:ind w:left="102"/>
      </w:pP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gli</w:t>
      </w:r>
      <w:r>
        <w:rPr>
          <w:spacing w:val="30"/>
        </w:rPr>
        <w:t xml:space="preserve"> </w:t>
      </w:r>
      <w:r>
        <w:t>effetti</w:t>
      </w:r>
      <w:r>
        <w:rPr>
          <w:spacing w:val="31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47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445/2000,</w:t>
      </w:r>
      <w:r>
        <w:rPr>
          <w:spacing w:val="27"/>
        </w:rPr>
        <w:t xml:space="preserve"> </w:t>
      </w:r>
      <w:r>
        <w:t>consapevole</w:t>
      </w:r>
      <w:r>
        <w:rPr>
          <w:spacing w:val="31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responsabilità</w:t>
      </w:r>
      <w:r>
        <w:rPr>
          <w:spacing w:val="30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dichiarazioni</w:t>
      </w:r>
      <w:r>
        <w:rPr>
          <w:spacing w:val="1"/>
        </w:rPr>
        <w:t xml:space="preserve"> </w:t>
      </w:r>
      <w:r>
        <w:t>mendaci:</w:t>
      </w:r>
    </w:p>
    <w:p w:rsidR="00196D92" w:rsidRDefault="00196D92">
      <w:pPr>
        <w:pStyle w:val="Corpotesto"/>
        <w:rPr>
          <w:sz w:val="21"/>
        </w:rPr>
      </w:pPr>
    </w:p>
    <w:p w:rsidR="00196D92" w:rsidRDefault="005D2DCB">
      <w:pPr>
        <w:pStyle w:val="Paragrafoelenco"/>
        <w:numPr>
          <w:ilvl w:val="0"/>
          <w:numId w:val="1"/>
        </w:numPr>
        <w:tabs>
          <w:tab w:val="left" w:pos="815"/>
        </w:tabs>
        <w:spacing w:line="360" w:lineRule="auto"/>
        <w:ind w:right="117"/>
        <w:jc w:val="both"/>
        <w:rPr>
          <w:sz w:val="20"/>
        </w:rPr>
      </w:pPr>
      <w:r>
        <w:rPr>
          <w:sz w:val="20"/>
        </w:rPr>
        <w:t>di aver preso visione delle Linee Guida della Prefettura di Roma per l’individuazione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misure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contenimento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rischio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manifestazioni</w:t>
      </w:r>
      <w:r>
        <w:rPr>
          <w:spacing w:val="1"/>
          <w:sz w:val="20"/>
        </w:rPr>
        <w:t xml:space="preserve"> </w:t>
      </w:r>
      <w:r>
        <w:rPr>
          <w:sz w:val="20"/>
        </w:rPr>
        <w:t>pubbliche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peculiari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criticità</w:t>
      </w:r>
      <w:r>
        <w:rPr>
          <w:spacing w:val="1"/>
          <w:sz w:val="20"/>
        </w:rPr>
        <w:t xml:space="preserve"> </w:t>
      </w:r>
      <w:r>
        <w:rPr>
          <w:sz w:val="20"/>
        </w:rPr>
        <w:t>(nota</w:t>
      </w:r>
      <w:r>
        <w:rPr>
          <w:spacing w:val="1"/>
          <w:sz w:val="20"/>
        </w:rPr>
        <w:t xml:space="preserve"> </w:t>
      </w:r>
      <w:r>
        <w:rPr>
          <w:sz w:val="20"/>
        </w:rPr>
        <w:t>RA/52788</w:t>
      </w:r>
      <w:r>
        <w:rPr>
          <w:spacing w:val="-2"/>
          <w:sz w:val="20"/>
        </w:rPr>
        <w:t xml:space="preserve"> </w:t>
      </w:r>
      <w:r>
        <w:rPr>
          <w:sz w:val="20"/>
        </w:rPr>
        <w:t>del 7/08/2018);</w:t>
      </w:r>
    </w:p>
    <w:p w:rsidR="00196D92" w:rsidRDefault="005D2DCB">
      <w:pPr>
        <w:pStyle w:val="Paragrafoelenco"/>
        <w:numPr>
          <w:ilvl w:val="0"/>
          <w:numId w:val="1"/>
        </w:numPr>
        <w:tabs>
          <w:tab w:val="left" w:pos="815"/>
        </w:tabs>
        <w:spacing w:line="229" w:lineRule="exact"/>
        <w:jc w:val="both"/>
        <w:rPr>
          <w:sz w:val="20"/>
        </w:rPr>
      </w:pP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aver</w:t>
      </w:r>
      <w:r>
        <w:rPr>
          <w:spacing w:val="65"/>
          <w:sz w:val="20"/>
        </w:rPr>
        <w:t xml:space="preserve"> </w:t>
      </w:r>
      <w:r>
        <w:rPr>
          <w:sz w:val="20"/>
        </w:rPr>
        <w:t>compilato</w:t>
      </w:r>
      <w:r>
        <w:rPr>
          <w:spacing w:val="66"/>
          <w:sz w:val="20"/>
        </w:rPr>
        <w:t xml:space="preserve"> </w:t>
      </w:r>
      <w:r>
        <w:rPr>
          <w:sz w:val="20"/>
        </w:rPr>
        <w:t>la</w:t>
      </w:r>
      <w:r>
        <w:rPr>
          <w:spacing w:val="66"/>
          <w:sz w:val="20"/>
        </w:rPr>
        <w:t xml:space="preserve"> </w:t>
      </w:r>
      <w:r>
        <w:rPr>
          <w:sz w:val="20"/>
        </w:rPr>
        <w:t>tabella</w:t>
      </w:r>
      <w:r>
        <w:rPr>
          <w:spacing w:val="70"/>
          <w:sz w:val="20"/>
        </w:rPr>
        <w:t xml:space="preserve"> </w:t>
      </w:r>
      <w:r>
        <w:rPr>
          <w:sz w:val="20"/>
        </w:rPr>
        <w:t>per</w:t>
      </w:r>
      <w:r>
        <w:rPr>
          <w:spacing w:val="69"/>
          <w:sz w:val="20"/>
        </w:rPr>
        <w:t xml:space="preserve"> </w:t>
      </w:r>
      <w:r>
        <w:rPr>
          <w:sz w:val="20"/>
        </w:rPr>
        <w:t>la</w:t>
      </w:r>
      <w:r>
        <w:rPr>
          <w:spacing w:val="66"/>
          <w:sz w:val="20"/>
        </w:rPr>
        <w:t xml:space="preserve"> </w:t>
      </w:r>
      <w:r>
        <w:rPr>
          <w:sz w:val="20"/>
        </w:rPr>
        <w:t>classificazione</w:t>
      </w:r>
      <w:r>
        <w:rPr>
          <w:spacing w:val="66"/>
          <w:sz w:val="20"/>
        </w:rPr>
        <w:t xml:space="preserve"> </w:t>
      </w:r>
      <w:r>
        <w:rPr>
          <w:sz w:val="20"/>
        </w:rPr>
        <w:t>del</w:t>
      </w:r>
      <w:r>
        <w:rPr>
          <w:spacing w:val="63"/>
          <w:sz w:val="20"/>
        </w:rPr>
        <w:t xml:space="preserve"> </w:t>
      </w:r>
      <w:r>
        <w:rPr>
          <w:sz w:val="20"/>
        </w:rPr>
        <w:t>rischio</w:t>
      </w:r>
      <w:r>
        <w:rPr>
          <w:spacing w:val="67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safety</w:t>
      </w:r>
      <w:proofErr w:type="spellEnd"/>
      <w:r>
        <w:rPr>
          <w:sz w:val="20"/>
        </w:rPr>
        <w:t>),</w:t>
      </w:r>
      <w:r>
        <w:rPr>
          <w:spacing w:val="64"/>
          <w:sz w:val="20"/>
        </w:rPr>
        <w:t xml:space="preserve"> </w:t>
      </w:r>
      <w:r>
        <w:rPr>
          <w:sz w:val="20"/>
        </w:rPr>
        <w:t>modello</w:t>
      </w:r>
      <w:r>
        <w:rPr>
          <w:spacing w:val="66"/>
          <w:sz w:val="20"/>
        </w:rPr>
        <w:t xml:space="preserve"> </w:t>
      </w:r>
      <w:r>
        <w:rPr>
          <w:sz w:val="20"/>
        </w:rPr>
        <w:t>3,</w:t>
      </w:r>
    </w:p>
    <w:p w:rsidR="00196D92" w:rsidRDefault="005D2DCB">
      <w:pPr>
        <w:pStyle w:val="Titolo2"/>
        <w:ind w:left="814"/>
        <w:rPr>
          <w:rFonts w:ascii="Arial MT"/>
          <w:b w:val="0"/>
          <w:u w:val="none"/>
        </w:rPr>
      </w:pPr>
      <w:r>
        <w:rPr>
          <w:u w:val="thick"/>
        </w:rPr>
        <w:t>debitamente</w:t>
      </w:r>
      <w:r>
        <w:rPr>
          <w:spacing w:val="-2"/>
          <w:u w:val="thick"/>
        </w:rPr>
        <w:t xml:space="preserve"> </w:t>
      </w:r>
      <w:r>
        <w:rPr>
          <w:u w:val="thick"/>
        </w:rPr>
        <w:t>controfirmata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ogni</w:t>
      </w:r>
      <w:r>
        <w:rPr>
          <w:spacing w:val="-3"/>
          <w:u w:val="thick"/>
        </w:rPr>
        <w:t xml:space="preserve"> </w:t>
      </w:r>
      <w:r>
        <w:rPr>
          <w:u w:val="thick"/>
        </w:rPr>
        <w:t>sua pagina</w:t>
      </w:r>
      <w:r>
        <w:rPr>
          <w:rFonts w:ascii="Arial MT"/>
          <w:b w:val="0"/>
          <w:u w:val="none"/>
        </w:rPr>
        <w:t>;</w:t>
      </w:r>
    </w:p>
    <w:p w:rsidR="00196D92" w:rsidRDefault="005D2DCB">
      <w:pPr>
        <w:pStyle w:val="Paragrafoelenco"/>
        <w:numPr>
          <w:ilvl w:val="0"/>
          <w:numId w:val="1"/>
        </w:numPr>
        <w:tabs>
          <w:tab w:val="left" w:pos="815"/>
        </w:tabs>
        <w:spacing w:before="118" w:line="360" w:lineRule="auto"/>
        <w:ind w:right="115"/>
        <w:jc w:val="both"/>
        <w:rPr>
          <w:sz w:val="20"/>
        </w:rPr>
      </w:pPr>
      <w:r>
        <w:rPr>
          <w:sz w:val="20"/>
        </w:rPr>
        <w:t>che il numero di partecipanti all’iniziativa è inferiore a 250 persone e pertanto alcun</w:t>
      </w:r>
      <w:r>
        <w:rPr>
          <w:spacing w:val="1"/>
          <w:sz w:val="20"/>
        </w:rPr>
        <w:t xml:space="preserve"> </w:t>
      </w:r>
      <w:r>
        <w:rPr>
          <w:sz w:val="20"/>
        </w:rPr>
        <w:t>adempimento deve essere attuato in merito alla redazione del Piano di Emergenza (da</w:t>
      </w:r>
      <w:r>
        <w:rPr>
          <w:spacing w:val="1"/>
          <w:sz w:val="20"/>
        </w:rPr>
        <w:t xml:space="preserve"> </w:t>
      </w:r>
      <w:r>
        <w:rPr>
          <w:sz w:val="20"/>
        </w:rPr>
        <w:t>predisporsi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format</w:t>
      </w:r>
      <w:r>
        <w:rPr>
          <w:spacing w:val="-1"/>
          <w:sz w:val="20"/>
        </w:rPr>
        <w:t xml:space="preserve"> </w:t>
      </w:r>
      <w:r>
        <w:rPr>
          <w:sz w:val="20"/>
        </w:rPr>
        <w:t>predisposto</w:t>
      </w:r>
      <w:r>
        <w:rPr>
          <w:spacing w:val="2"/>
          <w:sz w:val="20"/>
        </w:rPr>
        <w:t xml:space="preserve"> </w:t>
      </w:r>
      <w:r>
        <w:rPr>
          <w:sz w:val="20"/>
        </w:rPr>
        <w:t>modello 2);</w:t>
      </w:r>
    </w:p>
    <w:p w:rsidR="00196D92" w:rsidRDefault="005D2DCB">
      <w:pPr>
        <w:pStyle w:val="Paragrafoelenco"/>
        <w:numPr>
          <w:ilvl w:val="0"/>
          <w:numId w:val="1"/>
        </w:numPr>
        <w:tabs>
          <w:tab w:val="left" w:pos="822"/>
        </w:tabs>
        <w:spacing w:line="360" w:lineRule="auto"/>
        <w:ind w:left="821" w:right="116" w:hanging="360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effettuare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1"/>
          <w:sz w:val="20"/>
        </w:rPr>
        <w:t xml:space="preserve"> </w:t>
      </w:r>
      <w:r>
        <w:rPr>
          <w:sz w:val="20"/>
        </w:rPr>
        <w:t>costante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capillare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 riferimento all’eventuale incremento del flusso di pubblico, ed in tal caso</w:t>
      </w:r>
      <w:r>
        <w:rPr>
          <w:spacing w:val="1"/>
          <w:sz w:val="20"/>
        </w:rPr>
        <w:t xml:space="preserve"> </w:t>
      </w:r>
      <w:r>
        <w:rPr>
          <w:sz w:val="20"/>
        </w:rPr>
        <w:t>porre in essere</w:t>
      </w:r>
      <w:r>
        <w:rPr>
          <w:spacing w:val="1"/>
          <w:sz w:val="20"/>
        </w:rPr>
        <w:t xml:space="preserve"> </w:t>
      </w:r>
      <w:r>
        <w:rPr>
          <w:sz w:val="20"/>
        </w:rPr>
        <w:t>gli adempimenti previsti dalle</w:t>
      </w:r>
      <w:r>
        <w:rPr>
          <w:spacing w:val="55"/>
          <w:sz w:val="20"/>
        </w:rPr>
        <w:t xml:space="preserve"> </w:t>
      </w:r>
      <w:r>
        <w:rPr>
          <w:sz w:val="20"/>
        </w:rPr>
        <w:t>Linee Guida della Prefettura di Roma</w:t>
      </w:r>
      <w:r>
        <w:rPr>
          <w:spacing w:val="1"/>
          <w:sz w:val="20"/>
        </w:rPr>
        <w:t xml:space="preserve"> </w:t>
      </w:r>
      <w:r>
        <w:rPr>
          <w:sz w:val="20"/>
        </w:rPr>
        <w:t>(nota</w:t>
      </w:r>
      <w:r>
        <w:rPr>
          <w:spacing w:val="-2"/>
          <w:sz w:val="20"/>
        </w:rPr>
        <w:t xml:space="preserve"> </w:t>
      </w:r>
      <w:r>
        <w:rPr>
          <w:sz w:val="20"/>
        </w:rPr>
        <w:t>RA/52788</w:t>
      </w:r>
      <w:r>
        <w:rPr>
          <w:spacing w:val="-1"/>
          <w:sz w:val="20"/>
        </w:rPr>
        <w:t xml:space="preserve"> </w:t>
      </w:r>
      <w:r>
        <w:rPr>
          <w:sz w:val="20"/>
        </w:rPr>
        <w:t>del 7/08/2018).</w:t>
      </w:r>
    </w:p>
    <w:p w:rsidR="00196D92" w:rsidRDefault="00196D92">
      <w:pPr>
        <w:pStyle w:val="Corpotesto"/>
        <w:rPr>
          <w:sz w:val="22"/>
        </w:rPr>
      </w:pPr>
    </w:p>
    <w:p w:rsidR="00196D92" w:rsidRDefault="00196D92">
      <w:pPr>
        <w:pStyle w:val="Corpotesto"/>
        <w:rPr>
          <w:sz w:val="22"/>
        </w:rPr>
      </w:pPr>
    </w:p>
    <w:p w:rsidR="00196D92" w:rsidRDefault="00196D92">
      <w:pPr>
        <w:pStyle w:val="Corpotesto"/>
        <w:spacing w:before="6"/>
        <w:rPr>
          <w:sz w:val="26"/>
        </w:rPr>
      </w:pPr>
    </w:p>
    <w:p w:rsidR="00196D92" w:rsidRDefault="005D2DCB">
      <w:pPr>
        <w:pStyle w:val="Corpotesto"/>
        <w:ind w:left="102"/>
      </w:pPr>
      <w:r>
        <w:t>………………………,</w:t>
      </w:r>
      <w:r>
        <w:rPr>
          <w:spacing w:val="-3"/>
        </w:rPr>
        <w:t xml:space="preserve"> </w:t>
      </w:r>
      <w:r>
        <w:t>il…………………………</w:t>
      </w:r>
    </w:p>
    <w:p w:rsidR="00196D92" w:rsidRDefault="00196D92">
      <w:pPr>
        <w:pStyle w:val="Corpotesto"/>
        <w:rPr>
          <w:sz w:val="22"/>
        </w:rPr>
      </w:pPr>
    </w:p>
    <w:p w:rsidR="00196D92" w:rsidRDefault="00196D92">
      <w:pPr>
        <w:pStyle w:val="Corpotesto"/>
        <w:spacing w:before="11"/>
        <w:rPr>
          <w:sz w:val="18"/>
        </w:rPr>
      </w:pPr>
    </w:p>
    <w:p w:rsidR="00196D92" w:rsidRDefault="005D2DCB">
      <w:pPr>
        <w:pStyle w:val="Corpotesto"/>
        <w:ind w:left="3812" w:right="142"/>
        <w:jc w:val="center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196D92" w:rsidRDefault="00196D92">
      <w:pPr>
        <w:pStyle w:val="Corpotesto"/>
        <w:spacing w:before="8"/>
        <w:rPr>
          <w:sz w:val="23"/>
        </w:rPr>
      </w:pPr>
    </w:p>
    <w:p w:rsidR="00196D92" w:rsidRDefault="005D2DCB">
      <w:pPr>
        <w:pStyle w:val="Corpotesto"/>
        <w:ind w:left="3813" w:right="142"/>
        <w:jc w:val="center"/>
      </w:pPr>
      <w:r>
        <w:t>.......................…………………………………………….</w:t>
      </w:r>
    </w:p>
    <w:sectPr w:rsidR="00196D92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AF3"/>
    <w:multiLevelType w:val="hybridMultilevel"/>
    <w:tmpl w:val="98B4B0EE"/>
    <w:lvl w:ilvl="0" w:tplc="26C8151A">
      <w:start w:val="1"/>
      <w:numFmt w:val="decimal"/>
      <w:lvlText w:val="%1."/>
      <w:lvlJc w:val="left"/>
      <w:pPr>
        <w:ind w:left="814" w:hanging="35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B06D0E2">
      <w:numFmt w:val="bullet"/>
      <w:lvlText w:val="•"/>
      <w:lvlJc w:val="left"/>
      <w:pPr>
        <w:ind w:left="1610" w:hanging="356"/>
      </w:pPr>
      <w:rPr>
        <w:rFonts w:hint="default"/>
        <w:lang w:val="it-IT" w:eastAsia="en-US" w:bidi="ar-SA"/>
      </w:rPr>
    </w:lvl>
    <w:lvl w:ilvl="2" w:tplc="F9D04668">
      <w:numFmt w:val="bullet"/>
      <w:lvlText w:val="•"/>
      <w:lvlJc w:val="left"/>
      <w:pPr>
        <w:ind w:left="2401" w:hanging="356"/>
      </w:pPr>
      <w:rPr>
        <w:rFonts w:hint="default"/>
        <w:lang w:val="it-IT" w:eastAsia="en-US" w:bidi="ar-SA"/>
      </w:rPr>
    </w:lvl>
    <w:lvl w:ilvl="3" w:tplc="6B2ABDDA">
      <w:numFmt w:val="bullet"/>
      <w:lvlText w:val="•"/>
      <w:lvlJc w:val="left"/>
      <w:pPr>
        <w:ind w:left="3191" w:hanging="356"/>
      </w:pPr>
      <w:rPr>
        <w:rFonts w:hint="default"/>
        <w:lang w:val="it-IT" w:eastAsia="en-US" w:bidi="ar-SA"/>
      </w:rPr>
    </w:lvl>
    <w:lvl w:ilvl="4" w:tplc="F816FC72">
      <w:numFmt w:val="bullet"/>
      <w:lvlText w:val="•"/>
      <w:lvlJc w:val="left"/>
      <w:pPr>
        <w:ind w:left="3982" w:hanging="356"/>
      </w:pPr>
      <w:rPr>
        <w:rFonts w:hint="default"/>
        <w:lang w:val="it-IT" w:eastAsia="en-US" w:bidi="ar-SA"/>
      </w:rPr>
    </w:lvl>
    <w:lvl w:ilvl="5" w:tplc="36803FAC">
      <w:numFmt w:val="bullet"/>
      <w:lvlText w:val="•"/>
      <w:lvlJc w:val="left"/>
      <w:pPr>
        <w:ind w:left="4773" w:hanging="356"/>
      </w:pPr>
      <w:rPr>
        <w:rFonts w:hint="default"/>
        <w:lang w:val="it-IT" w:eastAsia="en-US" w:bidi="ar-SA"/>
      </w:rPr>
    </w:lvl>
    <w:lvl w:ilvl="6" w:tplc="0CB62458">
      <w:numFmt w:val="bullet"/>
      <w:lvlText w:val="•"/>
      <w:lvlJc w:val="left"/>
      <w:pPr>
        <w:ind w:left="5563" w:hanging="356"/>
      </w:pPr>
      <w:rPr>
        <w:rFonts w:hint="default"/>
        <w:lang w:val="it-IT" w:eastAsia="en-US" w:bidi="ar-SA"/>
      </w:rPr>
    </w:lvl>
    <w:lvl w:ilvl="7" w:tplc="ADF41A48">
      <w:numFmt w:val="bullet"/>
      <w:lvlText w:val="•"/>
      <w:lvlJc w:val="left"/>
      <w:pPr>
        <w:ind w:left="6354" w:hanging="356"/>
      </w:pPr>
      <w:rPr>
        <w:rFonts w:hint="default"/>
        <w:lang w:val="it-IT" w:eastAsia="en-US" w:bidi="ar-SA"/>
      </w:rPr>
    </w:lvl>
    <w:lvl w:ilvl="8" w:tplc="90AA34F8">
      <w:numFmt w:val="bullet"/>
      <w:lvlText w:val="•"/>
      <w:lvlJc w:val="left"/>
      <w:pPr>
        <w:ind w:left="7145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92"/>
    <w:rsid w:val="00196D92"/>
    <w:rsid w:val="005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FAED8-5413-47BE-BE8E-575F598A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right="114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113"/>
      <w:ind w:left="125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14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SERPIERI LUCIA</cp:lastModifiedBy>
  <cp:revision>2</cp:revision>
  <dcterms:created xsi:type="dcterms:W3CDTF">2021-12-02T15:00:00Z</dcterms:created>
  <dcterms:modified xsi:type="dcterms:W3CDTF">2021-12-02T15:00:00Z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2021-12-02T00:00:00Z</vt:filetime>
  </property>
</Properties>
</file>