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stonormale"/>
        <w:spacing w:lineRule="auto" w:line="276"/>
        <w:rPr>
          <w:rFonts w:ascii="Arial" w:hAnsi="Arial" w:cs="Arial"/>
          <w:sz w:val="20"/>
          <w:szCs w:val="20"/>
        </w:rPr>
      </w:pPr>
      <w:r>
        <w:rPr>
          <w:rFonts w:cs="Arial" w:ascii="Arial" w:hAnsi="Arial"/>
          <w:sz w:val="20"/>
          <w:szCs w:val="20"/>
        </w:rPr>
        <w:t xml:space="preserv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jc w:val="right"/>
        <w:rPr>
          <w:rFonts w:ascii="Arial" w:hAnsi="Arial" w:cs="Arial"/>
          <w:b/>
          <w:b/>
          <w:bCs/>
          <w:sz w:val="20"/>
          <w:szCs w:val="20"/>
        </w:rPr>
      </w:pPr>
      <w:r>
        <w:rPr>
          <w:rFonts w:cs="Arial" w:ascii="Arial" w:hAnsi="Arial"/>
          <w:b/>
          <w:bCs/>
          <w:sz w:val="20"/>
          <w:szCs w:val="20"/>
        </w:rPr>
        <w:t>ALLEGATO C</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jc w:val="right"/>
        <w:rPr>
          <w:rFonts w:ascii="Arial" w:hAnsi="Arial" w:cs="Arial"/>
          <w:sz w:val="20"/>
          <w:szCs w:val="20"/>
        </w:rPr>
      </w:pPr>
      <w:r>
        <w:rPr>
          <w:rFonts w:cs="Arial" w:ascii="Arial" w:hAnsi="Arial"/>
          <w:sz w:val="20"/>
          <w:szCs w:val="20"/>
        </w:rPr>
        <w:t>Al Dipartimento Politiche Sociali,</w:t>
      </w:r>
    </w:p>
    <w:p>
      <w:pPr>
        <w:pStyle w:val="Testonormale"/>
        <w:spacing w:lineRule="auto" w:line="276"/>
        <w:jc w:val="right"/>
        <w:rPr>
          <w:rFonts w:ascii="Arial" w:hAnsi="Arial" w:cs="Arial"/>
          <w:sz w:val="20"/>
          <w:szCs w:val="20"/>
        </w:rPr>
      </w:pPr>
      <w:r>
        <w:rPr>
          <w:rFonts w:cs="Arial" w:ascii="Arial" w:hAnsi="Arial"/>
          <w:sz w:val="20"/>
          <w:szCs w:val="20"/>
        </w:rPr>
        <w:t xml:space="preserve">Direzione </w:t>
      </w:r>
      <w:r>
        <w:rPr>
          <w:rFonts w:cs="Arial" w:ascii="Arial" w:hAnsi="Arial"/>
          <w:sz w:val="20"/>
          <w:szCs w:val="20"/>
        </w:rPr>
        <w:t>Accoglienza e Inclusione</w:t>
      </w:r>
    </w:p>
    <w:p>
      <w:pPr>
        <w:pStyle w:val="Testonormale"/>
        <w:spacing w:lineRule="auto" w:line="276"/>
        <w:jc w:val="right"/>
        <w:rPr>
          <w:rFonts w:ascii="Arial" w:hAnsi="Arial" w:cs="Arial"/>
          <w:sz w:val="20"/>
          <w:szCs w:val="20"/>
        </w:rPr>
      </w:pPr>
      <w:r>
        <w:rPr>
          <w:rFonts w:cs="Arial" w:ascii="Arial" w:hAnsi="Arial"/>
          <w:sz w:val="20"/>
          <w:szCs w:val="20"/>
        </w:rPr>
      </w:r>
    </w:p>
    <w:p>
      <w:pPr>
        <w:pStyle w:val="Testonormale"/>
        <w:spacing w:lineRule="auto" w:line="276"/>
        <w:jc w:val="right"/>
        <w:rPr>
          <w:rFonts w:ascii="Arial" w:hAnsi="Arial" w:cs="Arial"/>
          <w:sz w:val="20"/>
          <w:szCs w:val="20"/>
        </w:rPr>
      </w:pPr>
      <w:r>
        <w:rPr>
          <w:rFonts w:cs="Arial" w:ascii="Arial" w:hAnsi="Arial"/>
          <w:sz w:val="20"/>
          <w:szCs w:val="20"/>
        </w:rPr>
      </w:r>
    </w:p>
    <w:p>
      <w:pPr>
        <w:pStyle w:val="Testonormale"/>
        <w:spacing w:lineRule="auto" w:line="276"/>
        <w:jc w:val="right"/>
        <w:rPr/>
      </w:pPr>
      <w:hyperlink r:id="rId2" w:tgtFrame="_top">
        <w:r>
          <w:rPr>
            <w:rStyle w:val="Collegamentoipertestuale"/>
            <w:rFonts w:cs="Arial" w:ascii="Arial" w:hAnsi="Arial"/>
            <w:sz w:val="20"/>
            <w:szCs w:val="20"/>
          </w:rPr>
          <w:t>protocollo.servizisociali@comune.roma.it</w:t>
        </w:r>
      </w:hyperlink>
      <w:r>
        <w:rPr>
          <w:rStyle w:val="Carpredefinitoparagrafo"/>
          <w:rFonts w:cs="Arial" w:ascii="Arial" w:hAnsi="Arial"/>
          <w:sz w:val="20"/>
          <w:szCs w:val="20"/>
        </w:rPr>
        <w:t xml:space="preserv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p>
    <w:p>
      <w:pPr>
        <w:pStyle w:val="Testonormale"/>
        <w:spacing w:lineRule="auto" w:line="276"/>
        <w:rPr>
          <w:rFonts w:ascii="Arial" w:hAnsi="Arial" w:cs="Arial"/>
          <w:sz w:val="20"/>
          <w:szCs w:val="20"/>
        </w:rPr>
      </w:pPr>
      <w:r>
        <w:rPr>
          <w:rFonts w:cs="Arial" w:ascii="Arial" w:hAnsi="Arial"/>
          <w:sz w:val="20"/>
          <w:szCs w:val="20"/>
        </w:rPr>
      </w:r>
    </w:p>
    <w:p>
      <w:pPr>
        <w:pStyle w:val="Normale"/>
        <w:spacing w:lineRule="auto" w:line="276"/>
        <w:rPr>
          <w:rFonts w:ascii="Arial" w:hAnsi="Arial" w:cs="Arial"/>
          <w:b/>
          <w:b/>
          <w:sz w:val="20"/>
          <w:szCs w:val="20"/>
        </w:rPr>
      </w:pPr>
      <w:r>
        <w:rPr>
          <w:rFonts w:cs="Arial" w:ascii="Arial" w:hAnsi="Arial"/>
          <w:b/>
          <w:sz w:val="20"/>
          <w:szCs w:val="20"/>
        </w:rPr>
      </w:r>
    </w:p>
    <w:p>
      <w:pPr>
        <w:pStyle w:val="Normale"/>
        <w:spacing w:lineRule="auto" w:line="276"/>
        <w:rPr>
          <w:rFonts w:ascii="Arial" w:hAnsi="Arial" w:cs="Arial"/>
          <w:b/>
          <w:b/>
          <w:sz w:val="20"/>
          <w:szCs w:val="20"/>
        </w:rPr>
      </w:pPr>
      <w:r>
        <w:rPr>
          <w:rFonts w:cs="Arial" w:ascii="Arial" w:hAnsi="Arial"/>
          <w:b/>
          <w:sz w:val="20"/>
          <w:szCs w:val="20"/>
        </w:rPr>
        <w:t xml:space="preserve">Oggetto: Manifestazione di interesse per l’individuazione di organismi da invitare alla successiva procedura negoziata indetta ai sensi dell’art. 36 comma 2 lettera b) del decreto legislativo n. 50/2016 e ss. mm. ii., per l’affidamento del “Servizio di pronta accoglienza per </w:t>
      </w:r>
      <w:r>
        <w:rPr>
          <w:rFonts w:cs="Arial" w:ascii="Arial" w:hAnsi="Arial"/>
          <w:b/>
          <w:sz w:val="20"/>
          <w:szCs w:val="20"/>
        </w:rPr>
        <w:t xml:space="preserve">donne </w:t>
      </w:r>
      <w:r>
        <w:rPr>
          <w:rFonts w:cs="Arial" w:ascii="Arial" w:hAnsi="Arial"/>
          <w:b/>
          <w:sz w:val="20"/>
          <w:szCs w:val="20"/>
        </w:rPr>
        <w:t xml:space="preserve">anche gestanti e/o con figli”, per la durata di </w:t>
      </w:r>
      <w:r>
        <w:rPr>
          <w:rFonts w:cs="Arial" w:ascii="Arial" w:hAnsi="Arial"/>
          <w:b/>
          <w:sz w:val="20"/>
          <w:szCs w:val="20"/>
        </w:rPr>
        <w:t xml:space="preserve">24 </w:t>
      </w:r>
      <w:r>
        <w:rPr>
          <w:rFonts w:cs="Arial" w:ascii="Arial" w:hAnsi="Arial"/>
          <w:b/>
          <w:sz w:val="20"/>
          <w:szCs w:val="20"/>
        </w:rPr>
        <w:t xml:space="preserve"> mesi.</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p>
    <w:p>
      <w:pPr>
        <w:pStyle w:val="Testonormale"/>
        <w:spacing w:lineRule="auto" w:line="276"/>
        <w:rPr>
          <w:rFonts w:ascii="Arial" w:hAnsi="Arial" w:cs="Arial"/>
          <w:sz w:val="20"/>
          <w:szCs w:val="20"/>
        </w:rPr>
      </w:pPr>
      <w:r>
        <w:rPr>
          <w:rFonts w:cs="Arial" w:ascii="Arial" w:hAnsi="Arial"/>
          <w:sz w:val="20"/>
          <w:szCs w:val="20"/>
        </w:rPr>
        <w:t xml:space="preserve">Ai sensi degli articoli 46 e 47 del DPR n. 455/00 e ss. mm. ii, consapevole delle sanzioni penali richiamate dall’art. 76 di detto D.P.R. e ss. mm. ii per le ipotesi di falsità e di dichiarazioni mendaci previste dal Codice Penale e dalle Leggi speciali in materia di falsità degli atti, oltre alle conseguenze amministrative previste per le procedure relative agli appalti di servizi dichiara: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Il/La sottoscritto/a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nato il …./…./…….. a ………………………………………….………………… provincia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Codice Fiscale …………………………… residente a Via/Piazza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n. ………… CAP ………………  comune …………………………………….. provincia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Telefono …………………………… Fax ……………….  e-mail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PEC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in qualità di legale rappresentante di: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Denominazione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Natura giuridica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Codice Fiscale ………………………… Partita IVA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con sede Legale in Via/Piazza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n. ………… CAP ………………  comune …………………………………….. provincia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Telefono …………………………… Fax ……………….  e-mail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PEC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jc w:val="center"/>
        <w:rPr>
          <w:rFonts w:ascii="Arial" w:hAnsi="Arial" w:cs="Arial"/>
          <w:sz w:val="20"/>
          <w:szCs w:val="20"/>
        </w:rPr>
      </w:pPr>
      <w:r>
        <w:rPr>
          <w:rFonts w:cs="Arial" w:ascii="Arial" w:hAnsi="Arial"/>
          <w:sz w:val="20"/>
          <w:szCs w:val="20"/>
        </w:rPr>
      </w:r>
    </w:p>
    <w:p>
      <w:pPr>
        <w:pStyle w:val="Testonormale"/>
        <w:spacing w:lineRule="auto" w:line="276"/>
        <w:jc w:val="center"/>
        <w:rPr>
          <w:rFonts w:ascii="Arial" w:hAnsi="Arial" w:cs="Arial"/>
          <w:sz w:val="20"/>
          <w:szCs w:val="20"/>
        </w:rPr>
      </w:pPr>
      <w:r>
        <w:rPr>
          <w:rFonts w:cs="Arial" w:ascii="Arial" w:hAnsi="Arial"/>
          <w:sz w:val="20"/>
          <w:szCs w:val="20"/>
        </w:rPr>
      </w:r>
    </w:p>
    <w:p>
      <w:pPr>
        <w:pStyle w:val="Testonormale"/>
        <w:spacing w:lineRule="auto" w:line="276"/>
        <w:jc w:val="center"/>
        <w:rPr>
          <w:rFonts w:ascii="Arial" w:hAnsi="Arial" w:cs="Arial"/>
          <w:sz w:val="20"/>
          <w:szCs w:val="20"/>
        </w:rPr>
      </w:pPr>
      <w:r>
        <w:rPr>
          <w:rFonts w:cs="Arial" w:ascii="Arial" w:hAnsi="Arial"/>
          <w:sz w:val="20"/>
          <w:szCs w:val="20"/>
        </w:rPr>
      </w:r>
    </w:p>
    <w:p>
      <w:pPr>
        <w:pStyle w:val="Testonormale"/>
        <w:spacing w:lineRule="auto" w:line="276"/>
        <w:jc w:val="center"/>
        <w:rPr>
          <w:rFonts w:ascii="Arial" w:hAnsi="Arial" w:cs="Arial"/>
          <w:sz w:val="20"/>
          <w:szCs w:val="20"/>
        </w:rPr>
      </w:pPr>
      <w:r>
        <w:rPr>
          <w:rFonts w:cs="Arial" w:ascii="Arial" w:hAnsi="Arial"/>
          <w:sz w:val="20"/>
          <w:szCs w:val="20"/>
        </w:rPr>
        <w:t>MANIFESTA</w:t>
      </w:r>
    </w:p>
    <w:p>
      <w:pPr>
        <w:pStyle w:val="Testonormale"/>
        <w:spacing w:lineRule="auto" w:line="276"/>
        <w:rPr>
          <w:rFonts w:ascii="Arial" w:hAnsi="Arial" w:cs="Arial"/>
          <w:sz w:val="12"/>
          <w:szCs w:val="20"/>
        </w:rPr>
      </w:pPr>
      <w:r>
        <w:rPr>
          <w:rFonts w:cs="Arial" w:ascii="Arial" w:hAnsi="Arial"/>
          <w:sz w:val="12"/>
          <w:szCs w:val="20"/>
        </w:rPr>
      </w:r>
    </w:p>
    <w:p>
      <w:pPr>
        <w:pStyle w:val="Normale"/>
        <w:spacing w:lineRule="auto" w:line="276"/>
        <w:rPr/>
      </w:pPr>
      <w:r>
        <w:rPr>
          <w:rStyle w:val="Carpredefinitoparagrafo"/>
          <w:rFonts w:cs="Arial" w:ascii="Arial" w:hAnsi="Arial"/>
          <w:sz w:val="20"/>
          <w:szCs w:val="20"/>
        </w:rPr>
        <w:t xml:space="preserve">l’interesse dell’Organismo che rappresenta a partecipare alla manifestazione di interesse per l’individuazione di organismi da invitare alla successiva procedura negoziata indetta ai sensi dell’art. 36 comma 2 lettera b) del decreto legislativo n. 50/2016 e ss.mm. ii., per l’affidamento del </w:t>
      </w:r>
      <w:r>
        <w:rPr>
          <w:rStyle w:val="Carpredefinitoparagrafo"/>
          <w:rFonts w:cs="Arial" w:ascii="Arial" w:hAnsi="Arial"/>
          <w:b/>
          <w:sz w:val="20"/>
          <w:szCs w:val="20"/>
        </w:rPr>
        <w:t xml:space="preserve">“Servizio di pronta accoglienza per vittime </w:t>
      </w:r>
      <w:r>
        <w:rPr>
          <w:rStyle w:val="Carpredefinitoparagrafo"/>
          <w:rFonts w:cs="Arial" w:ascii="Arial" w:hAnsi="Arial"/>
          <w:b/>
          <w:sz w:val="20"/>
          <w:szCs w:val="20"/>
        </w:rPr>
        <w:t xml:space="preserve">donne </w:t>
      </w:r>
      <w:r>
        <w:rPr>
          <w:rStyle w:val="Carpredefinitoparagrafo"/>
          <w:rFonts w:cs="Arial" w:ascii="Arial" w:hAnsi="Arial"/>
          <w:b/>
          <w:sz w:val="20"/>
          <w:szCs w:val="20"/>
        </w:rPr>
        <w:t xml:space="preserve">anche gestanti e/o con figli”, per la durata di </w:t>
      </w:r>
      <w:r>
        <w:rPr>
          <w:rStyle w:val="Carpredefinitoparagrafo"/>
          <w:rFonts w:cs="Arial" w:ascii="Arial" w:hAnsi="Arial"/>
          <w:b/>
          <w:sz w:val="20"/>
          <w:szCs w:val="20"/>
        </w:rPr>
        <w:t>24</w:t>
      </w:r>
      <w:r>
        <w:rPr>
          <w:rStyle w:val="Carpredefinitoparagrafo"/>
          <w:rFonts w:cs="Arial" w:ascii="Arial" w:hAnsi="Arial"/>
          <w:b/>
          <w:sz w:val="20"/>
          <w:szCs w:val="20"/>
        </w:rPr>
        <w:t xml:space="preserve"> </w:t>
      </w:r>
      <w:r>
        <w:rPr>
          <w:rStyle w:val="Carpredefinitoparagrafo"/>
          <w:rFonts w:cs="Arial" w:ascii="Arial" w:hAnsi="Arial"/>
          <w:b/>
          <w:sz w:val="20"/>
          <w:szCs w:val="20"/>
        </w:rPr>
        <w:t xml:space="preserve">mesi, </w:t>
      </w:r>
      <w:r>
        <w:rPr>
          <w:rStyle w:val="Carpredefinitoparagrafo"/>
          <w:rFonts w:cs="Arial" w:ascii="Arial" w:hAnsi="Arial"/>
          <w:sz w:val="20"/>
          <w:szCs w:val="20"/>
        </w:rPr>
        <w:t xml:space="preserve">a tal fine dichiara che il recapito cui riceverà ogni informazione in ordine alla nominata procedura è il seguente: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PEC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consapevole delle responsabilità e delle conseguenze civili e penali previste in caso di dichiarazioni mendaci e/o formazione di atti falsi e/o uso degli stessi ai sensi e per gli effetti dell’art. 76 del D.P.R. 28/12/2000 n. 445 e successive modificazioni ed integrazioni; consapevole, altresì, che qualora emerga la non veridicità del contenuto della presente dichiarazione, decadrà dai benefici per i quali la presente dichiarazione è rilasciata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jc w:val="center"/>
        <w:rPr>
          <w:rFonts w:ascii="Arial" w:hAnsi="Arial" w:cs="Arial"/>
          <w:sz w:val="20"/>
          <w:szCs w:val="20"/>
        </w:rPr>
      </w:pPr>
      <w:r>
        <w:rPr>
          <w:rFonts w:cs="Arial" w:ascii="Arial" w:hAnsi="Arial"/>
          <w:sz w:val="20"/>
          <w:szCs w:val="20"/>
        </w:rPr>
        <w:t>DICHIARA</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1. che l’impresa/cooperativa ……………………………………………………………………………….</w:t>
      </w:r>
    </w:p>
    <w:p>
      <w:pPr>
        <w:pStyle w:val="Testonormale"/>
        <w:spacing w:lineRule="auto" w:line="276"/>
        <w:rPr>
          <w:rFonts w:ascii="Arial" w:hAnsi="Arial" w:cs="Arial"/>
          <w:sz w:val="20"/>
          <w:szCs w:val="20"/>
        </w:rPr>
      </w:pPr>
      <w:r>
        <w:rPr>
          <w:rFonts w:cs="Arial" w:ascii="Arial" w:hAnsi="Arial"/>
          <w:sz w:val="20"/>
          <w:szCs w:val="20"/>
        </w:rPr>
        <w:t>è iscritta nel registro delle imprese della Camera di Commercio di ………………… al n. ………….</w:t>
      </w:r>
    </w:p>
    <w:p>
      <w:pPr>
        <w:pStyle w:val="Testonormale"/>
        <w:spacing w:lineRule="auto" w:line="276"/>
        <w:rPr>
          <w:rFonts w:ascii="Arial" w:hAnsi="Arial" w:cs="Arial"/>
          <w:sz w:val="20"/>
          <w:szCs w:val="20"/>
        </w:rPr>
      </w:pPr>
      <w:r>
        <w:rPr>
          <w:rFonts w:cs="Arial" w:ascii="Arial" w:hAnsi="Arial"/>
          <w:sz w:val="20"/>
          <w:szCs w:val="20"/>
        </w:rPr>
        <w:t>data iscrizione …./…/…… durata ……………………………….forma giuridica ……………………..</w:t>
      </w:r>
    </w:p>
    <w:p>
      <w:pPr>
        <w:pStyle w:val="Testonormale"/>
        <w:spacing w:lineRule="auto" w:line="276"/>
        <w:rPr>
          <w:rFonts w:ascii="Arial" w:hAnsi="Arial" w:cs="Arial"/>
          <w:i/>
          <w:i/>
          <w:sz w:val="20"/>
          <w:szCs w:val="20"/>
        </w:rPr>
      </w:pPr>
      <w:r>
        <w:rPr>
          <w:rFonts w:cs="Arial" w:ascii="Arial" w:hAnsi="Arial"/>
          <w:i/>
          <w:sz w:val="20"/>
          <w:szCs w:val="20"/>
        </w:rPr>
        <w:t xml:space="preserve">(da compilare unicamente da parte degli Organismi la cui iscrizione alla Camera di Commercio è dovuta)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che l’attività riportata nella Camera di Commercio comprende anche l’attività riferita alle procedure di che trattasi;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oppure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2. che l’Organismo ………………………………………………………………………………………..</w:t>
      </w:r>
    </w:p>
    <w:p>
      <w:pPr>
        <w:pStyle w:val="Testonormale"/>
        <w:spacing w:lineRule="auto" w:line="276"/>
        <w:rPr>
          <w:rFonts w:ascii="Arial" w:hAnsi="Arial" w:cs="Arial"/>
          <w:sz w:val="20"/>
          <w:szCs w:val="20"/>
        </w:rPr>
      </w:pPr>
      <w:r>
        <w:rPr>
          <w:rFonts w:cs="Arial" w:ascii="Arial" w:hAnsi="Arial"/>
          <w:sz w:val="20"/>
          <w:szCs w:val="20"/>
        </w:rPr>
        <w:t xml:space="preserve">forma giuridica ………………………………………….. non è tenuto all’iscrizione nel registro delle imprese della Camera di Commercio e che l’atto costitutivo e lo statuto riportano allo scopo sociale l’attività di cui al presente avviso.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oppure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3. che, in caso di società Cooperativa, è iscritta nell’albo regionale della Regione ……………….. istituito ai sensi della Legge regionale ……………………………..., con i relativi documenti statutari e costitutivi;  </w:t>
      </w:r>
    </w:p>
    <w:p>
      <w:pPr>
        <w:pStyle w:val="Testonormale"/>
        <w:spacing w:lineRule="auto" w:line="276"/>
        <w:rPr>
          <w:rFonts w:ascii="Arial" w:hAnsi="Arial" w:cs="Arial"/>
          <w:sz w:val="12"/>
          <w:szCs w:val="20"/>
        </w:rPr>
      </w:pPr>
      <w:r>
        <w:rPr>
          <w:rFonts w:cs="Arial" w:ascii="Arial" w:hAnsi="Arial"/>
          <w:sz w:val="12"/>
          <w:szCs w:val="20"/>
        </w:rPr>
      </w:r>
    </w:p>
    <w:p>
      <w:pPr>
        <w:pStyle w:val="Testonormale"/>
        <w:spacing w:lineRule="auto" w:line="276"/>
        <w:rPr>
          <w:rFonts w:ascii="Arial" w:hAnsi="Arial" w:cs="Arial"/>
          <w:sz w:val="20"/>
          <w:szCs w:val="20"/>
        </w:rPr>
      </w:pPr>
      <w:r>
        <w:rPr>
          <w:rFonts w:cs="Arial" w:ascii="Arial" w:hAnsi="Arial"/>
          <w:sz w:val="20"/>
          <w:szCs w:val="20"/>
        </w:rPr>
        <w:t xml:space="preserve"> </w:t>
      </w:r>
      <w:r>
        <w:rPr>
          <w:rFonts w:cs="Arial" w:ascii="Arial" w:hAnsi="Arial"/>
          <w:sz w:val="20"/>
          <w:szCs w:val="20"/>
        </w:rPr>
        <w:t xml:space="preserve">oppure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4. che, in caso di Associazioni di promozione sociale: iscrizione nel registro dell’associazionismo ai sensi della Legge regionale ………………, con i relativi documenti statutari e costitutivi da cui si evinca l’attività corrispondente a quella oggetto dell’appalto. </w:t>
      </w:r>
    </w:p>
    <w:p>
      <w:pPr>
        <w:pStyle w:val="Testonormale"/>
        <w:spacing w:lineRule="auto" w:line="276"/>
        <w:rPr>
          <w:rFonts w:ascii="Arial" w:hAnsi="Arial" w:cs="Arial"/>
          <w:sz w:val="12"/>
          <w:szCs w:val="20"/>
        </w:rPr>
      </w:pPr>
      <w:r>
        <w:rPr>
          <w:rFonts w:cs="Arial" w:ascii="Arial" w:hAnsi="Arial"/>
          <w:sz w:val="12"/>
          <w:szCs w:val="20"/>
        </w:rPr>
      </w:r>
    </w:p>
    <w:p>
      <w:pPr>
        <w:pStyle w:val="Testonormale"/>
        <w:spacing w:lineRule="auto" w:line="276"/>
        <w:rPr>
          <w:rFonts w:ascii="Arial" w:hAnsi="Arial" w:cs="Arial"/>
          <w:sz w:val="20"/>
          <w:szCs w:val="20"/>
        </w:rPr>
      </w:pPr>
      <w:r>
        <w:rPr>
          <w:rFonts w:cs="Arial" w:ascii="Arial" w:hAnsi="Arial"/>
          <w:sz w:val="20"/>
          <w:szCs w:val="20"/>
        </w:rPr>
        <w:t xml:space="preserve">5. che la rappresentanza legale è attribuita alle seguenti persone (indicare nome, cognome, data e luogo di nascita, residenza e carica sociale):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360"/>
        <w:rPr/>
      </w:pPr>
      <w:r>
        <w:rPr>
          <w:rStyle w:val="Carpredefinitoparagrafo"/>
          <w:rFonts w:cs="Arial" w:ascii="Arial" w:hAnsi="Arial"/>
          <w:sz w:val="20"/>
          <w:szCs w:val="20"/>
        </w:rPr>
        <w:t>………………………………………………………………………………………………………………</w:t>
      </w:r>
      <w:r>
        <w:rPr>
          <w:rStyle w:val="Carpredefinitoparagrafo"/>
          <w:rFonts w:cs="Arial" w:ascii="Arial" w:hAnsi="Arial"/>
          <w:sz w:val="20"/>
          <w:szCs w:val="20"/>
        </w:rPr>
        <w:t>..</w:t>
      </w:r>
    </w:p>
    <w:p>
      <w:pPr>
        <w:pStyle w:val="Testonormale"/>
        <w:spacing w:lineRule="auto" w:line="360"/>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t xml:space="preserve">che titolari, direttori tecnici, amministratori muniti di potere di rappresentanza, institori, procuratori (con ampi poteri) sono le seguenti persone (indicare nome, cognome, data e luogo di nascita, residenza e carica sociale): </w:t>
      </w:r>
    </w:p>
    <w:p>
      <w:pPr>
        <w:pStyle w:val="Testonormale"/>
        <w:spacing w:lineRule="auto" w:line="276"/>
        <w:rPr>
          <w:rFonts w:ascii="Arial" w:hAnsi="Arial" w:cs="Arial"/>
          <w:sz w:val="20"/>
          <w:szCs w:val="20"/>
        </w:rPr>
      </w:pPr>
      <w:r>
        <w:rPr>
          <w:rFonts w:cs="Arial" w:ascii="Arial" w:hAnsi="Arial"/>
          <w:sz w:val="20"/>
          <w:szCs w:val="20"/>
        </w:rPr>
        <w:t>. ………………………………………………………………………………………………………………..</w:t>
      </w:r>
    </w:p>
    <w:p>
      <w:pPr>
        <w:pStyle w:val="Testonormale"/>
        <w:spacing w:lineRule="auto" w:line="276"/>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t>6. che, in capo all’Organismo non sussistono impedimenti di nessun genere alla partecipazione della gara d’appalto, ovvero alla sottoscrizione di contratti con soggetti pubblici e, in particolare, dichiara che l’impresa, i legali rappresentanti e i soggetti di cui all’art. 80 c. del D. Lgs 50/2016 e ss.mm. ii., non si trovano in alcuna delle situazioni di esclusione previste dall’art. 80 del medesimo D.Lgs 50/2016 e ss.mm. ii., né relativamente a tali situazioni, ha procedure in corso di definizione;</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7. che non sussistono a carico dell’Organismo sanzioni interdittive di cui al D.lgs. n. 231/2001 o altre sanzioni che comportino il divieto di contrarre con la pubblica amministrazione;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8. che l’Organismo è in regola con gli obblighi derivanti dalla legge n. 68/1999 e che tale regolarità può essere certificata dal competente Ufficio provinciale di ……..………………………o non è tenuto a rispettare gli obblighi derivanti dalla Legge n. 68/1999;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9. che l’Organismo non ha commesso violazioni gravi, definitivamente accertate, rispetto agli obblighi relativi al pagamento delle imposte e tasse e a tal fine dichiara che l’Agenzia delle Entrate competente è la seguente: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Con riferimento alle capacità professionali, economico-finanziarie e tecnico-organizzative dichiara: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pPr>
      <w:r>
        <w:rPr>
          <w:rStyle w:val="Carpredefinitoparagrafo"/>
          <w:rFonts w:cs="Arial" w:ascii="Arial" w:hAnsi="Arial"/>
          <w:sz w:val="20"/>
          <w:szCs w:val="20"/>
        </w:rPr>
        <w:t>10.</w:t>
      </w:r>
      <w:r>
        <w:rPr/>
        <w:t xml:space="preserve"> </w:t>
      </w:r>
      <w:r>
        <w:rPr>
          <w:rStyle w:val="Carpredefinitoparagrafo"/>
          <w:rFonts w:cs="Arial" w:ascii="Arial" w:hAnsi="Arial"/>
          <w:sz w:val="20"/>
          <w:szCs w:val="20"/>
        </w:rPr>
        <w:t>che l’Organismo rappresentato è iscritto al Registro degli Enti e Associazioni che svolgono attività a favore degli stranieri immigrati abilitati alla realizzazione dei programmi di assistenza e protezione sociale degli stranieri di cui all’art. 18 del T.U. (art. 52, comma1, lett. b del DPR 394/99, così come modificato dal DPR 18.10.2004 n. 334) presso il Ministero del Lavoro e delle Politiche Sociali, Direzione Generale dell'Immigrazione e delle Politiche di Integrazione, Divisione II - Registro Associazioni;</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11. che l’Organismo rappresentato ha maturato un’esperienza specialistica, almeno nell’ultimo triennio (2017/2018/2019) non inferiore a mesi  12, nei servizi di Servizio </w:t>
      </w:r>
      <w:r>
        <w:rPr>
          <w:rFonts w:cs="Arial" w:ascii="Arial" w:hAnsi="Arial"/>
          <w:sz w:val="20"/>
          <w:szCs w:val="20"/>
        </w:rPr>
        <w:t>richiesto;</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12. che l’Organismo rappresentato è in regola con gli obblighi relativi al pagamento e versamento </w:t>
      </w:r>
    </w:p>
    <w:p>
      <w:pPr>
        <w:pStyle w:val="Testonormale"/>
        <w:spacing w:lineRule="auto" w:line="276"/>
        <w:rPr>
          <w:rFonts w:ascii="Arial" w:hAnsi="Arial" w:cs="Arial"/>
          <w:sz w:val="20"/>
          <w:szCs w:val="20"/>
        </w:rPr>
      </w:pPr>
      <w:r>
        <w:rPr>
          <w:rFonts w:cs="Arial" w:ascii="Arial" w:hAnsi="Arial"/>
          <w:sz w:val="20"/>
          <w:szCs w:val="20"/>
        </w:rPr>
        <w:t>dei contributi previdenziali, assistenziali ed assicurativi a favore dei lavoratori secondo la legislazione italiana o dello stato in cui è stabilita;</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13. che il Contratto Collettivo (C.C.N.L.) applicato è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14. che il regime fiscale IVA prescelto o dovuto è (in caso di esenzione IVA specificare con esattezza la normativa)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15. Ai sensi della Deliberazione della Giunta Capitolina n. 13 del 31 gennaio 2019 recante “Approvazione del Piano Triennale per la Prevenzione della Corruzione e per la Trasparenza (P.T.P.C.T.) per il triennio 2019-2020-2021”:che non sussiste la causa interdittiva di cui all’art. 53, comma 16-ter, del d.lgs. del 2001, n. 165 {ovvero di non aver concluso contratti di lavoro subordinato o autonomo e comunque non aver conferito incarichi ai soggetti di cui al citato art. 53, comma 16-ter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ma anche ex dipendenti che pur non avendo esercitato concretamente ed effettivamente tali poteri, sono stati tuttavia competenti ad elaborare atti endoprocedimentali obbligatori (pareri, certificazioni, perizie) che hanno inciso in materia determinante sul contenuto del provvedimento finale, ancorché redatto e sottoscritto dal funzionario dipendente] per il triennio successivo alla cessazione del rapporto di pubblico impiego};</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16. ai sensi della L. 190/2012 art.1 comma 9 lettera e) di: </w:t>
      </w:r>
    </w:p>
    <w:p>
      <w:pPr>
        <w:pStyle w:val="Testonormale"/>
        <w:spacing w:lineRule="auto" w:line="276"/>
        <w:rPr>
          <w:rFonts w:ascii="Arial" w:hAnsi="Arial" w:cs="Arial"/>
          <w:sz w:val="20"/>
          <w:szCs w:val="20"/>
        </w:rPr>
      </w:pPr>
      <w:r>
        <w:rPr>
          <w:rFonts w:cs="Arial" w:ascii="Arial" w:hAnsi="Arial"/>
          <w:sz w:val="20"/>
          <w:szCs w:val="20"/>
        </w:rPr>
        <w:t>- non essere a conoscenza della sussistenza di relazioni di parentela e/o affinità entro il secondo grado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ovvero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 di essere a diretta conoscenza della sussistenza di relazioni di parentela e/o affinità entro il secondo tra i titolari, gli amministratori, i soci e i dipendenti degli stessi soggetti e i dirigenti e i dipendenti dell'amministrazione capitolina, che per competenza ed attività effettivamente espletata hanno preso parte alla definizione della documentazione di gara ed allo svolgimento della medesima e a coloro che – dipendenti dell’amministrazione capitolina o delle municipalità interessate – saranno coinvolti nell’aggiudicazione, esecuzione e verifica delle prestazioni contrattuali. Si specifica nella forma più chiara e dettagliata possibile le generalità dei soggetti interessati ed i rispettivi dati anagrafici, nonché il grado di parentela e/o affinità.: </w:t>
      </w:r>
    </w:p>
    <w:p>
      <w:pPr>
        <w:pStyle w:val="Testonormale"/>
        <w:spacing w:lineRule="auto" w:line="276"/>
        <w:rPr>
          <w:rFonts w:ascii="Arial" w:hAnsi="Arial" w:cs="Arial"/>
          <w:sz w:val="20"/>
          <w:szCs w:val="20"/>
        </w:rPr>
      </w:pPr>
      <w:r>
        <w:rPr>
          <w:rFonts w:cs="Arial" w:ascii="Arial" w:hAnsi="Arial"/>
          <w:sz w:val="20"/>
          <w:szCs w:val="20"/>
        </w:rPr>
        <w:t>………………………………………………………………………………………………………………</w:t>
      </w:r>
      <w:r>
        <w:rPr>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17. di essere in possesso di adeguata polizza assicurativa per la responsabilità civile per danni causati a terzi nel corso dell’esecuzione del contratto;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ovvero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di impegnarsi a stipulare adeguata polizza come descritto all’art. 10 del Capitolato speciale descrittivo e prestazionale, prima della stipula del contratto;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18. di impegnarsi a rispettare integralmente i contenuti del “Protocollo di integrità” di Roma Capitale approvato con deliberazione della Giunta Capitolina n. 40 del 27 febbraio 2015 e modificato con la deliberazione di Giunta Capitolina n. 13 del 31 gennaio 2019, i cui effetti perdurano per tutta la durata dell’affidamento;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19. si obbliga a dare comunicazione tempestiva a Roma Capitale e alla Prefettura, di tentativi di concussione che si siano, in qualsiasi modo, manifestati nei confronti dell’imprenditore, dagli organi sociali o dei dirigenti di impresa;</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20. di essere a conoscenza che la presente istanza non costituisce prova del possesso dei requisiti generali e speciali per l’affidamento del servizio;</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21. di essere a conoscenza che la presente istanza non costituisce proposta contrattuale e non vincola in alcun modo la Stazione appaltante, la quale rimarrà libera di espletare anche altre procedure e che la stessa Stazione appaltante si riserva di interrompere in qualsiasi momento, per insindacabili ragioni di sua esclusiva competenza, il procedimento avviato, senza che i soggetti istanti possano vantare alcuna pretesa;</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Il sottoscritto autorizza il trattamento dei dati personali ai fini dello svolgimento degli adempimenti connessi alla procedura della suddetta selezione (informativa ai sensi del Regolamento UE 2016/679 del Parlamento Europeo e del Consiglio del 27 aprile 2016) e si impegna a dare immediata notizia all’Amministrazione di ogni eventuale variazione intervenuta nei dati suesposti.</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pPr>
      <w:r>
        <w:rPr>
          <w:rStyle w:val="Carpredefinitoparagrafo"/>
          <w:rFonts w:cs="Arial" w:ascii="Arial" w:hAnsi="Arial"/>
          <w:sz w:val="20"/>
          <w:szCs w:val="20"/>
        </w:rPr>
        <w:t xml:space="preserve"> </w:t>
      </w:r>
      <w:r>
        <w:rPr>
          <w:rStyle w:val="Carpredefinitoparagrafo"/>
          <w:rFonts w:cs="Arial" w:ascii="Arial" w:hAnsi="Arial"/>
          <w:sz w:val="20"/>
          <w:szCs w:val="20"/>
          <w:u w:val="single"/>
        </w:rPr>
        <w:t>Allega</w:t>
      </w:r>
      <w:r>
        <w:rPr>
          <w:rStyle w:val="Carpredefinitoparagrafo"/>
          <w:rFonts w:cs="Arial" w:ascii="Arial" w:hAnsi="Arial"/>
          <w:sz w:val="20"/>
          <w:szCs w:val="20"/>
        </w:rPr>
        <w:t>:</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pPr>
      <w:r>
        <w:rPr>
          <w:rStyle w:val="Carpredefinitoparagrafo"/>
          <w:rFonts w:cs="Arial" w:ascii="Arial" w:hAnsi="Arial"/>
          <w:sz w:val="20"/>
          <w:szCs w:val="20"/>
        </w:rPr>
        <w:t>copia del “Protocollo di integrità” di Roma Capitale approvato con D.G.C. n. 40 del 27 febbraio 2015 e modificato con il Piano Triennale per la Prevenzione della Corruzione e per la Trasparenza per il triennio 2019-2020-2021 approvato con D.G.C. n. 13 del 31 gennaio 2019, debitamente sottoscritta su ogni pagina, dal/i titolare/i o dal/i legale/i rappresentante/i o da altra/e persona/e munita/e di specifici poteri di firma;</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 xml:space="preserve">Data __/__/____ </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jc w:val="right"/>
        <w:rPr>
          <w:rFonts w:ascii="Arial" w:hAnsi="Arial" w:cs="Arial"/>
          <w:sz w:val="20"/>
          <w:szCs w:val="20"/>
        </w:rPr>
      </w:pPr>
      <w:r>
        <w:rPr>
          <w:rFonts w:cs="Arial" w:ascii="Arial" w:hAnsi="Arial"/>
          <w:sz w:val="20"/>
          <w:szCs w:val="20"/>
        </w:rPr>
        <w:t>Firma digitale</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t>Note:</w:t>
      </w:r>
    </w:p>
    <w:p>
      <w:pPr>
        <w:pStyle w:val="Testonormale"/>
        <w:spacing w:lineRule="auto" w:line="276"/>
        <w:rPr>
          <w:rFonts w:ascii="Arial" w:hAnsi="Arial" w:cs="Arial"/>
          <w:sz w:val="20"/>
          <w:szCs w:val="20"/>
          <w:u w:val="single"/>
        </w:rPr>
      </w:pPr>
      <w:r>
        <w:rPr>
          <w:rFonts w:cs="Arial" w:ascii="Arial" w:hAnsi="Arial"/>
          <w:sz w:val="20"/>
          <w:szCs w:val="20"/>
          <w:u w:val="single"/>
        </w:rPr>
        <w:t>La presente dichiarazione:</w:t>
      </w:r>
    </w:p>
    <w:p>
      <w:pPr>
        <w:pStyle w:val="Testonormale"/>
        <w:spacing w:lineRule="auto" w:line="276"/>
        <w:rPr>
          <w:rFonts w:ascii="Arial" w:hAnsi="Arial" w:cs="Arial"/>
          <w:sz w:val="20"/>
          <w:szCs w:val="20"/>
        </w:rPr>
      </w:pPr>
      <w:r>
        <w:rPr>
          <w:rFonts w:cs="Arial" w:ascii="Arial" w:hAnsi="Arial"/>
          <w:sz w:val="20"/>
          <w:szCs w:val="20"/>
        </w:rPr>
      </w:r>
    </w:p>
    <w:p>
      <w:pPr>
        <w:pStyle w:val="Testonormale"/>
        <w:numPr>
          <w:ilvl w:val="0"/>
          <w:numId w:val="1"/>
        </w:numPr>
        <w:spacing w:lineRule="auto" w:line="276"/>
        <w:rPr>
          <w:rFonts w:ascii="Arial" w:hAnsi="Arial" w:cs="Arial"/>
          <w:sz w:val="20"/>
          <w:szCs w:val="20"/>
        </w:rPr>
      </w:pPr>
      <w:r>
        <w:rPr>
          <w:rFonts w:cs="Arial" w:ascii="Arial" w:hAnsi="Arial"/>
          <w:sz w:val="20"/>
          <w:szCs w:val="20"/>
        </w:rPr>
        <w:t>deve essere sottoscritta con firma digitale:</w:t>
      </w:r>
    </w:p>
    <w:p>
      <w:pPr>
        <w:pStyle w:val="Testonormale"/>
        <w:numPr>
          <w:ilvl w:val="0"/>
          <w:numId w:val="2"/>
        </w:numPr>
        <w:spacing w:lineRule="auto" w:line="276"/>
        <w:rPr>
          <w:rFonts w:ascii="Arial" w:hAnsi="Arial" w:cs="Arial"/>
          <w:sz w:val="20"/>
          <w:szCs w:val="20"/>
        </w:rPr>
      </w:pPr>
      <w:r>
        <w:rPr>
          <w:rFonts w:cs="Arial" w:ascii="Arial" w:hAnsi="Arial"/>
          <w:sz w:val="20"/>
          <w:szCs w:val="20"/>
        </w:rPr>
        <w:t>dal legale rappresentante se trattasi di operatore singolo</w:t>
      </w:r>
    </w:p>
    <w:p>
      <w:pPr>
        <w:pStyle w:val="Testonormale"/>
        <w:numPr>
          <w:ilvl w:val="0"/>
          <w:numId w:val="2"/>
        </w:numPr>
        <w:spacing w:lineRule="auto" w:line="276"/>
        <w:rPr>
          <w:rFonts w:ascii="Arial" w:hAnsi="Arial" w:cs="Arial"/>
          <w:sz w:val="20"/>
          <w:szCs w:val="20"/>
        </w:rPr>
      </w:pPr>
      <w:r>
        <w:rPr>
          <w:rFonts w:cs="Arial" w:ascii="Arial" w:hAnsi="Arial"/>
          <w:sz w:val="20"/>
          <w:szCs w:val="20"/>
        </w:rPr>
        <w:t>dal legale rappresentante dell’operatore capogruppo, se trattasi di Raggruppamento temporaneo, Consorzio ordinario, GEIE, costituiti</w:t>
      </w:r>
    </w:p>
    <w:p>
      <w:pPr>
        <w:pStyle w:val="Testonormale"/>
        <w:numPr>
          <w:ilvl w:val="0"/>
          <w:numId w:val="2"/>
        </w:numPr>
        <w:spacing w:lineRule="auto" w:line="276"/>
        <w:rPr>
          <w:rFonts w:ascii="Arial" w:hAnsi="Arial" w:cs="Arial"/>
          <w:sz w:val="20"/>
          <w:szCs w:val="20"/>
        </w:rPr>
      </w:pPr>
      <w:r>
        <w:rPr>
          <w:rFonts w:cs="Arial" w:ascii="Arial" w:hAnsi="Arial"/>
          <w:sz w:val="20"/>
          <w:szCs w:val="20"/>
        </w:rPr>
        <w:t>dal legale rappresentante di ciascun operatore raggruppato, se trattasi di Raggruppamento temporaneo, Consorzio ordinario, GEIE, costituendi</w:t>
      </w:r>
    </w:p>
    <w:p>
      <w:pPr>
        <w:pStyle w:val="Testonormale"/>
        <w:numPr>
          <w:ilvl w:val="0"/>
          <w:numId w:val="2"/>
        </w:numPr>
        <w:spacing w:lineRule="auto" w:line="276"/>
        <w:rPr>
          <w:rFonts w:ascii="Arial" w:hAnsi="Arial" w:cs="Arial"/>
          <w:sz w:val="20"/>
          <w:szCs w:val="20"/>
        </w:rPr>
      </w:pPr>
      <w:r>
        <w:rPr>
          <w:rFonts w:cs="Arial" w:ascii="Arial" w:hAnsi="Arial"/>
          <w:sz w:val="20"/>
          <w:szCs w:val="20"/>
        </w:rPr>
        <w:t>dal legale rappresentante se trattasi di Consorzio stabile, Consorzio tra cooperative di produzione e lavoro, Consorzio tra imprese artigiane.</w:t>
      </w:r>
    </w:p>
    <w:p>
      <w:pPr>
        <w:pStyle w:val="Testonormale"/>
        <w:spacing w:lineRule="auto" w:line="276"/>
        <w:ind w:left="927" w:right="0" w:hanging="0"/>
        <w:rPr>
          <w:rFonts w:ascii="Arial" w:hAnsi="Arial" w:cs="Arial"/>
          <w:sz w:val="20"/>
          <w:szCs w:val="20"/>
        </w:rPr>
      </w:pPr>
      <w:r>
        <w:rPr>
          <w:rFonts w:cs="Arial" w:ascii="Arial" w:hAnsi="Arial"/>
          <w:sz w:val="20"/>
          <w:szCs w:val="20"/>
        </w:rPr>
      </w:r>
    </w:p>
    <w:p>
      <w:pPr>
        <w:pStyle w:val="Testonormale"/>
        <w:numPr>
          <w:ilvl w:val="0"/>
          <w:numId w:val="1"/>
        </w:numPr>
        <w:spacing w:lineRule="auto" w:line="276"/>
        <w:rPr/>
      </w:pPr>
      <w:r>
        <w:rPr>
          <w:rStyle w:val="Carpredefinitoparagrafo"/>
          <w:rFonts w:cs="Arial" w:ascii="Arial" w:hAnsi="Arial"/>
          <w:sz w:val="20"/>
          <w:szCs w:val="20"/>
        </w:rPr>
        <w:t xml:space="preserve">la presente dichiarazione deve essere corredata da </w:t>
      </w:r>
      <w:r>
        <w:rPr>
          <w:rStyle w:val="Carpredefinitoparagrafo"/>
          <w:rFonts w:cs="Arial" w:ascii="Arial" w:hAnsi="Arial"/>
          <w:sz w:val="20"/>
          <w:szCs w:val="20"/>
          <w:u w:val="single"/>
        </w:rPr>
        <w:t>fotocopia del documento di identità</w:t>
      </w:r>
      <w:r>
        <w:rPr>
          <w:rStyle w:val="Carpredefinitoparagrafo"/>
          <w:rFonts w:cs="Arial" w:ascii="Arial" w:hAnsi="Arial"/>
          <w:sz w:val="20"/>
          <w:szCs w:val="20"/>
        </w:rPr>
        <w:t xml:space="preserve"> del/i sottoscrittore/i in corso di validità</w:t>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Testonormale"/>
        <w:spacing w:lineRule="auto" w:line="276"/>
        <w:rPr>
          <w:rFonts w:ascii="Arial" w:hAnsi="Arial" w:cs="Arial"/>
          <w:sz w:val="20"/>
          <w:szCs w:val="20"/>
        </w:rPr>
      </w:pPr>
      <w:r>
        <w:rPr>
          <w:rFonts w:cs="Arial" w:ascii="Arial" w:hAnsi="Arial"/>
          <w:sz w:val="20"/>
          <w:szCs w:val="20"/>
        </w:rPr>
      </w:r>
    </w:p>
    <w:p>
      <w:pPr>
        <w:pStyle w:val="Normale"/>
        <w:spacing w:lineRule="auto" w:line="276" w:before="0" w:after="200"/>
        <w:rPr>
          <w:rFonts w:ascii="Arial" w:hAnsi="Arial" w:cs="Arial"/>
          <w:b/>
          <w:b/>
          <w:sz w:val="18"/>
          <w:szCs w:val="18"/>
        </w:rPr>
      </w:pPr>
      <w:r>
        <w:rPr>
          <w:rFonts w:cs="Arial" w:ascii="Arial" w:hAnsi="Arial"/>
          <w:b/>
          <w:sz w:val="18"/>
          <w:szCs w:val="18"/>
        </w:rPr>
      </w:r>
    </w:p>
    <w:p>
      <w:pPr>
        <w:pStyle w:val="Testonormale"/>
        <w:spacing w:lineRule="auto" w:line="276"/>
        <w:ind w:left="0" w:right="0" w:hanging="0"/>
        <w:rPr>
          <w:rFonts w:ascii="Arial" w:hAnsi="Arial" w:cs="Arial"/>
          <w:sz w:val="20"/>
          <w:szCs w:val="20"/>
        </w:rPr>
      </w:pPr>
      <w:r>
        <w:rPr>
          <w:rFonts w:cs="Arial" w:ascii="Arial" w:hAnsi="Arial"/>
          <w:sz w:val="20"/>
          <w:szCs w:val="20"/>
        </w:rPr>
      </w:r>
    </w:p>
    <w:sectPr>
      <w:footerReference w:type="first" r:id="rId3"/>
      <w:type w:val="nextPage"/>
      <w:pgSz w:w="11906" w:h="16838"/>
      <w:pgMar w:left="1334" w:right="1335" w:header="0" w:top="709" w:footer="0" w:bottom="709"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Consolas">
    <w:charset w:val="00"/>
    <w:family w:val="modern"/>
    <w:pitch w:val="fixed"/>
  </w:font>
  <w:font w:name="Tahoma">
    <w:charset w:val="00"/>
    <w:family w:val="swiss"/>
    <w:pitch w:val="variable"/>
  </w:font>
  <w:font w:name="Book Antiqua">
    <w:charset w:val="00"/>
    <w:family w:val="roman"/>
    <w:pitch w:val="variable"/>
  </w:font>
  <w:font w:name="Courier New">
    <w:charset w:val="00"/>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instrText> PAGE </w:instrText>
    </w:r>
    <w:r>
      <w:fldChar w:fldCharType="separate"/>
    </w:r>
    <w:r>
      <w:t>1</w:t>
    </w:r>
    <w:r>
      <w:fldChar w:fldCharType="end"/>
    </w:r>
  </w:p>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Fonts w:cs="Courier New"/>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Fonts w:cs="Courier New"/>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Fonts w:cs="Courier New"/>
      </w:rPr>
    </w:lvl>
    <w:lvl w:ilvl="8">
      <w:start w:val="1"/>
      <w:numFmt w:val="bullet"/>
      <w:lvlText w:val=""/>
      <w:lvlJc w:val="left"/>
      <w:pPr>
        <w:ind w:left="6829"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it-IT" w:eastAsia="en-US" w:bidi="ar-SA"/>
      </w:rPr>
    </w:rPrDefault>
    <w:pPrDefault>
      <w:pPr>
        <w:widowControl/>
        <w:suppressAutoHyphens w:val="false"/>
        <w:spacing w:lineRule="auto" w:line="360"/>
        <w:jc w:val="both"/>
        <w:textAlignment w:val="baseline"/>
      </w:pPr>
    </w:pPrDefault>
  </w:docDefaults>
  <w:style w:type="paragraph" w:styleId="Normal">
    <w:name w:val="Normal"/>
    <w:qFormat/>
    <w:pPr>
      <w:keepNext w:val="false"/>
      <w:keepLines w:val="false"/>
      <w:pageBreakBefore w:val="false"/>
      <w:widowControl/>
      <w:pBdr/>
      <w:shd w:fill="FFFFFF" w:val="clear"/>
      <w:kinsoku w:val="true"/>
      <w:overflowPunct w:val="true"/>
      <w:autoSpaceDE w:val="true"/>
      <w:bidi w:val="0"/>
      <w:snapToGrid w:val="true"/>
      <w:spacing w:lineRule="auto" w:line="360"/>
      <w:ind w:left="567" w:right="0" w:hanging="0"/>
      <w:jc w:val="both"/>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it-IT" w:eastAsia="en-US" w:bidi="ar-SA"/>
    </w:rPr>
  </w:style>
  <w:style w:type="character" w:styleId="Carpredefinitoparagrafo">
    <w:name w:val="Car. predefinito paragrafo"/>
    <w:qFormat/>
    <w:rPr/>
  </w:style>
  <w:style w:type="character" w:styleId="TestonormaleCarattere">
    <w:name w:val="Testo normale Carattere"/>
    <w:basedOn w:val="Carpredefinitoparagrafo"/>
    <w:qFormat/>
    <w:rPr>
      <w:rFonts w:ascii="Consolas" w:hAnsi="Consolas" w:cs="Consolas"/>
      <w:sz w:val="21"/>
      <w:szCs w:val="21"/>
    </w:rPr>
  </w:style>
  <w:style w:type="character" w:styleId="Collegamentoipertestuale">
    <w:name w:val="Collegamento ipertestuale"/>
    <w:basedOn w:val="Carpredefinitoparagrafo"/>
    <w:qFormat/>
    <w:rPr>
      <w:color w:val="0000FF"/>
      <w:u w:val="single"/>
    </w:rPr>
  </w:style>
  <w:style w:type="character" w:styleId="IntestazioneCarattere">
    <w:name w:val="Intestazione Carattere"/>
    <w:basedOn w:val="Carpredefinitoparagrafo"/>
    <w:qFormat/>
    <w:rPr/>
  </w:style>
  <w:style w:type="character" w:styleId="PidipaginaCarattere">
    <w:name w:val="Piè di pagina Carattere"/>
    <w:basedOn w:val="Carpredefinitoparagrafo"/>
    <w:qFormat/>
    <w:rPr/>
  </w:style>
  <w:style w:type="character" w:styleId="TestofumettoCarattere">
    <w:name w:val="Testo fumetto Carattere"/>
    <w:basedOn w:val="Carpredefinitoparagrafo"/>
    <w:qFormat/>
    <w:rPr>
      <w:rFonts w:ascii="Tahoma" w:hAnsi="Tahoma" w:cs="Tahoma"/>
      <w:sz w:val="16"/>
      <w:szCs w:val="16"/>
    </w:rPr>
  </w:style>
  <w:style w:type="character" w:styleId="TitoloCarattere">
    <w:name w:val="Titolo Carattere"/>
    <w:basedOn w:val="Carpredefinitoparagrafo"/>
    <w:qFormat/>
    <w:rPr>
      <w:rFonts w:ascii="Book Antiqua" w:hAnsi="Book Antiqua" w:eastAsia="Times New Roman" w:cs="Times New Roman"/>
      <w:b/>
      <w:sz w:val="24"/>
      <w:szCs w:val="20"/>
      <w:u w:val="double"/>
      <w:lang w:eastAsia="it-IT"/>
    </w:rPr>
  </w:style>
  <w:style w:type="character" w:styleId="TestonotaapidipaginaCarattere">
    <w:name w:val="Testo nota a piè di pagina Carattere"/>
    <w:basedOn w:val="Carpredefinitoparagrafo"/>
    <w:qFormat/>
    <w:rPr>
      <w:rFonts w:ascii="Book Antiqua" w:hAnsi="Book Antiqua" w:eastAsia="Times New Roman" w:cs="Times New Roman"/>
      <w:sz w:val="20"/>
      <w:szCs w:val="20"/>
      <w:lang w:eastAsia="it-IT"/>
    </w:rPr>
  </w:style>
  <w:style w:type="character" w:styleId="Rimandonotaapidipagina">
    <w:name w:val="Rimando nota a piè di pagina"/>
    <w:qFormat/>
    <w:rPr>
      <w:position w:val="22"/>
      <w:sz w:val="14"/>
    </w:rPr>
  </w:style>
  <w:style w:type="character" w:styleId="WWCharLFO2LVL1">
    <w:name w:val="WW_CharLFO2LVL1"/>
    <w:qFormat/>
    <w:rPr>
      <w:rFonts w:ascii="Symbol" w:hAnsi="Symbol"/>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rPr>
  </w:style>
  <w:style w:type="character" w:styleId="WWCharLFO2LVL4">
    <w:name w:val="WW_CharLFO2LVL4"/>
    <w:qFormat/>
    <w:rPr>
      <w:rFonts w:ascii="Symbol" w:hAnsi="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rPr>
  </w:style>
  <w:style w:type="character" w:styleId="WWCharLFO2LVL7">
    <w:name w:val="WW_CharLFO2LVL7"/>
    <w:qFormat/>
    <w:rPr>
      <w:rFonts w:ascii="Symbol" w:hAnsi="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rPr>
  </w:style>
  <w:style w:type="character" w:styleId="Richiamoallanotaapidipagina">
    <w:name w:val="Richiamo alla nota a piè di pagina"/>
    <w:rPr>
      <w:vertAlign w:val="superscript"/>
    </w:rPr>
  </w:style>
  <w:style w:type="character" w:styleId="Caratterinotaapidipagina">
    <w:name w:val="Caratteri nota a piè di pagina"/>
    <w:qFormat/>
    <w:rPr/>
  </w:style>
  <w:style w:type="character" w:styleId="CollegamentoInternet">
    <w:name w:val="Collegamento Internet"/>
    <w:rPr>
      <w:color w:val="000080"/>
      <w:u w:val="single"/>
      <w:lang w:val="zxx" w:eastAsia="zxx" w:bidi="zxx"/>
    </w:rPr>
  </w:style>
  <w:style w:type="paragraph" w:styleId="Titolo">
    <w:name w:val="Titolo"/>
    <w:basedOn w:val="Normale"/>
    <w:qFormat/>
    <w:pPr>
      <w:suppressAutoHyphens w:val="true"/>
      <w:ind w:left="0" w:right="0" w:hanging="0"/>
      <w:jc w:val="center"/>
    </w:pPr>
    <w:rPr>
      <w:rFonts w:ascii="Book Antiqua" w:hAnsi="Book Antiqua" w:eastAsia="Times New Roman"/>
      <w:b/>
      <w:sz w:val="24"/>
      <w:szCs w:val="20"/>
      <w:u w:val="double"/>
      <w:lang w:eastAsia="it-IT"/>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Normale">
    <w:name w:val="Normale"/>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360"/>
      <w:ind w:left="567" w:right="0" w:hanging="0"/>
      <w:jc w:val="both"/>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it-IT" w:eastAsia="en-US" w:bidi="ar-SA"/>
    </w:rPr>
  </w:style>
  <w:style w:type="paragraph" w:styleId="Testonormale">
    <w:name w:val="Testo normale"/>
    <w:basedOn w:val="Normale"/>
    <w:qFormat/>
    <w:pPr>
      <w:suppressAutoHyphens w:val="true"/>
      <w:spacing w:lineRule="auto" w:line="240"/>
    </w:pPr>
    <w:rPr>
      <w:rFonts w:ascii="Consolas" w:hAnsi="Consolas" w:cs="Consolas"/>
      <w:sz w:val="21"/>
      <w:szCs w:val="21"/>
    </w:rPr>
  </w:style>
  <w:style w:type="paragraph" w:styleId="Intestazione">
    <w:name w:val="Header"/>
    <w:basedOn w:val="Normale"/>
    <w:pPr>
      <w:tabs>
        <w:tab w:val="center" w:pos="4252" w:leader="none"/>
        <w:tab w:val="right" w:pos="9071" w:leader="none"/>
      </w:tabs>
      <w:suppressAutoHyphens w:val="true"/>
      <w:spacing w:lineRule="auto" w:line="240"/>
    </w:pPr>
    <w:rPr/>
  </w:style>
  <w:style w:type="paragraph" w:styleId="Pidipagina">
    <w:name w:val="Footer"/>
    <w:basedOn w:val="Normale"/>
    <w:pPr>
      <w:tabs>
        <w:tab w:val="center" w:pos="4252" w:leader="none"/>
        <w:tab w:val="right" w:pos="9071" w:leader="none"/>
      </w:tabs>
      <w:suppressAutoHyphens w:val="true"/>
      <w:spacing w:lineRule="auto" w:line="240"/>
    </w:pPr>
    <w:rPr/>
  </w:style>
  <w:style w:type="paragraph" w:styleId="Testofumetto">
    <w:name w:val="Testo fumetto"/>
    <w:basedOn w:val="Normale"/>
    <w:qFormat/>
    <w:pPr>
      <w:suppressAutoHyphens w:val="true"/>
      <w:spacing w:lineRule="auto" w:line="240"/>
    </w:pPr>
    <w:rPr>
      <w:rFonts w:ascii="Tahoma" w:hAnsi="Tahoma" w:cs="Tahoma"/>
      <w:sz w:val="16"/>
      <w:szCs w:val="16"/>
    </w:rPr>
  </w:style>
  <w:style w:type="paragraph" w:styleId="Testonotaapidipagina">
    <w:name w:val="Testo nota a piè di pagina"/>
    <w:basedOn w:val="Normale"/>
    <w:qFormat/>
    <w:pPr>
      <w:suppressAutoHyphens w:val="true"/>
      <w:spacing w:lineRule="auto" w:line="240"/>
      <w:ind w:left="0" w:right="0" w:hanging="0"/>
    </w:pPr>
    <w:rPr>
      <w:rFonts w:ascii="Book Antiqua" w:hAnsi="Book Antiqua" w:eastAsia="Times New Roman"/>
      <w:sz w:val="20"/>
      <w:szCs w:val="20"/>
      <w:lang w:eastAsia="it-IT"/>
    </w:rPr>
  </w:style>
  <w:style w:type="paragraph" w:styleId="Default">
    <w:name w:val="Default"/>
    <w:qFormat/>
    <w:pPr>
      <w:keepNext w:val="false"/>
      <w:keepLines w:val="false"/>
      <w:pageBreakBefore w:val="false"/>
      <w:widowControl/>
      <w:pBdr/>
      <w:shd w:fill="FFFFFF" w:val="clear"/>
      <w:suppressAutoHyphens w:val="true"/>
      <w:kinsoku w:val="true"/>
      <w:overflowPunct w:val="true"/>
      <w:autoSpaceDE w:val="false"/>
      <w:bidi w:val="0"/>
      <w:snapToGrid w:val="true"/>
      <w:spacing w:lineRule="auto" w:line="240"/>
      <w:ind w:left="0" w:right="0" w:hanging="0"/>
      <w:jc w:val="left"/>
      <w:textAlignment w:val="baseline"/>
    </w:pPr>
    <w:rPr>
      <w:rFonts w:ascii="Arial" w:hAnsi="Arial" w:eastAsia="Times" w:cs="Arial"/>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eastAsia="it-IT" w:val="it-IT" w:bidi="ar-SA"/>
    </w:rPr>
  </w:style>
  <w:style w:type="paragraph" w:styleId="Contenutotabella">
    <w:name w:val="Contenuto tabel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tocollo.servizisociali@comune.roma.it" TargetMode="Externa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LibreOffice/5.4.2.2$Windows_x86 LibreOffice_project/22b09f6418e8c2d508a9eaf86b2399209b0990f4</Application>
  <Pages>5</Pages>
  <Words>1720</Words>
  <Characters>10946</Characters>
  <CharactersWithSpaces>12628</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2020-03-30T16:07:49Z</dcterms:created>
  <dc:creator/>
  <dc:description/>
  <dc:language>it-IT</dc:language>
  <cp:lastModifiedBy/>
  <cp:revision>1</cp:revision>
  <dc:subject/>
  <dc:title/>
</cp:coreProperties>
</file>